
<file path=[Content_Types].xml><?xml version="1.0" encoding="utf-8"?>
<Types xmlns="http://schemas.openxmlformats.org/package/2006/content-types">
  <Default Extension="docx" ContentType="application/vnd.openxmlformats-officedocument.wordprocessingml.documen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CFD53F7" w14:textId="77777777" w:rsidR="004D264B" w:rsidRPr="007F2E06" w:rsidRDefault="006142D0">
      <w:pPr>
        <w:pStyle w:val="Body"/>
        <w:rPr>
          <w:rFonts w:ascii="Arial" w:hAnsi="Arial" w:cs="Arial"/>
          <w:b/>
          <w:bCs/>
        </w:rPr>
      </w:pPr>
      <w:proofErr w:type="spellStart"/>
      <w:r w:rsidRPr="007F2E06">
        <w:rPr>
          <w:rFonts w:ascii="Arial" w:hAnsi="Arial" w:cs="Arial"/>
          <w:b/>
          <w:bCs/>
        </w:rPr>
        <w:t>SaveTheGlam</w:t>
      </w:r>
      <w:proofErr w:type="spellEnd"/>
      <w:r w:rsidRPr="007F2E06">
        <w:rPr>
          <w:rFonts w:ascii="Arial" w:hAnsi="Arial" w:cs="Arial"/>
          <w:b/>
          <w:bCs/>
        </w:rPr>
        <w:t xml:space="preserve"> Meeting 31.03.21</w:t>
      </w:r>
    </w:p>
    <w:p w14:paraId="2D8B1BE0" w14:textId="77777777" w:rsidR="004D264B" w:rsidRPr="007F2E06" w:rsidRDefault="004D264B">
      <w:pPr>
        <w:pStyle w:val="Body"/>
        <w:rPr>
          <w:rFonts w:ascii="Arial" w:hAnsi="Arial" w:cs="Arial"/>
          <w:b/>
          <w:bCs/>
        </w:rPr>
      </w:pPr>
    </w:p>
    <w:p w14:paraId="4CB91E7D" w14:textId="55F6FBC0" w:rsidR="004D264B" w:rsidRPr="007F2E06" w:rsidRDefault="006142D0">
      <w:pPr>
        <w:pStyle w:val="Body"/>
        <w:rPr>
          <w:rFonts w:ascii="Arial" w:hAnsi="Arial" w:cs="Arial"/>
          <w:b/>
          <w:bCs/>
        </w:rPr>
      </w:pPr>
      <w:r w:rsidRPr="007F2E06">
        <w:rPr>
          <w:rFonts w:ascii="Arial" w:hAnsi="Arial" w:cs="Arial"/>
          <w:b/>
          <w:bCs/>
        </w:rPr>
        <w:t>Registered on Zoom</w:t>
      </w:r>
      <w:r w:rsidR="001B5034" w:rsidRPr="007F2E06">
        <w:rPr>
          <w:rFonts w:ascii="Arial" w:hAnsi="Arial" w:cs="Arial"/>
          <w:b/>
          <w:bCs/>
        </w:rPr>
        <w:t xml:space="preserve"> [∆ indicates attended]</w:t>
      </w:r>
    </w:p>
    <w:p w14:paraId="74D39180" w14:textId="77777777" w:rsidR="004D264B" w:rsidRPr="007F2E06" w:rsidRDefault="004D264B">
      <w:pPr>
        <w:pStyle w:val="Body"/>
        <w:rPr>
          <w:rFonts w:ascii="Arial" w:hAnsi="Arial" w:cs="Arial"/>
          <w:b/>
          <w:bCs/>
        </w:rPr>
      </w:pPr>
    </w:p>
    <w:p w14:paraId="7381D182" w14:textId="77777777" w:rsidR="004D264B" w:rsidRPr="007F2E06" w:rsidRDefault="006142D0">
      <w:pPr>
        <w:pStyle w:val="Body"/>
        <w:rPr>
          <w:rFonts w:ascii="Arial" w:hAnsi="Arial" w:cs="Arial"/>
        </w:rPr>
      </w:pPr>
      <w:r w:rsidRPr="007F2E06">
        <w:rPr>
          <w:rFonts w:ascii="Arial" w:hAnsi="Arial" w:cs="Arial"/>
        </w:rPr>
        <w:t xml:space="preserve">18 Sean Fitzsimons∆; Steve Thompson∆; Roger Wagner∆; Ron Appleby∆; Jeremy Fitzpatrick∆; </w:t>
      </w:r>
    </w:p>
    <w:p w14:paraId="564F6BBA" w14:textId="77777777" w:rsidR="004D264B" w:rsidRPr="007F2E06" w:rsidRDefault="006142D0">
      <w:pPr>
        <w:pStyle w:val="Body"/>
        <w:rPr>
          <w:rFonts w:ascii="Arial" w:hAnsi="Arial" w:cs="Arial"/>
        </w:rPr>
      </w:pPr>
      <w:r w:rsidRPr="007F2E06">
        <w:rPr>
          <w:rFonts w:ascii="Arial" w:hAnsi="Arial" w:cs="Arial"/>
        </w:rPr>
        <w:t xml:space="preserve">Jonathan Leslie∆; Neil Pettigrew∆; </w:t>
      </w:r>
      <w:r w:rsidRPr="007F2E06">
        <w:rPr>
          <w:rFonts w:ascii="Arial" w:hAnsi="Arial" w:cs="Arial"/>
          <w:i/>
          <w:iCs/>
        </w:rPr>
        <w:t>Jacqueline George</w:t>
      </w:r>
      <w:r w:rsidRPr="007F2E06">
        <w:rPr>
          <w:rFonts w:ascii="Arial" w:hAnsi="Arial" w:cs="Arial"/>
        </w:rPr>
        <w:t xml:space="preserve">; Deborah </w:t>
      </w:r>
      <w:proofErr w:type="spellStart"/>
      <w:r w:rsidRPr="007F2E06">
        <w:rPr>
          <w:rFonts w:ascii="Arial" w:hAnsi="Arial" w:cs="Arial"/>
        </w:rPr>
        <w:t>Daintith</w:t>
      </w:r>
      <w:proofErr w:type="spellEnd"/>
      <w:r w:rsidRPr="007F2E06">
        <w:rPr>
          <w:rFonts w:ascii="Arial" w:hAnsi="Arial" w:cs="Arial"/>
        </w:rPr>
        <w:t xml:space="preserve">∆; </w:t>
      </w:r>
    </w:p>
    <w:p w14:paraId="3FE49005" w14:textId="77777777" w:rsidR="004D264B" w:rsidRPr="007F2E06" w:rsidRDefault="006142D0">
      <w:pPr>
        <w:pStyle w:val="Body"/>
        <w:rPr>
          <w:rFonts w:ascii="Arial" w:hAnsi="Arial" w:cs="Arial"/>
        </w:rPr>
      </w:pPr>
      <w:r w:rsidRPr="007F2E06">
        <w:rPr>
          <w:rFonts w:ascii="Arial" w:hAnsi="Arial" w:cs="Arial"/>
        </w:rPr>
        <w:t>Joe Benedict (</w:t>
      </w:r>
      <w:proofErr w:type="spellStart"/>
      <w:r w:rsidRPr="007F2E06">
        <w:rPr>
          <w:rFonts w:ascii="Arial" w:hAnsi="Arial" w:cs="Arial"/>
        </w:rPr>
        <w:t>Cronx</w:t>
      </w:r>
      <w:proofErr w:type="spellEnd"/>
      <w:r w:rsidRPr="007F2E06">
        <w:rPr>
          <w:rFonts w:ascii="Arial" w:hAnsi="Arial" w:cs="Arial"/>
        </w:rPr>
        <w:t xml:space="preserve"> Brewery)∆; Dave </w:t>
      </w:r>
      <w:proofErr w:type="spellStart"/>
      <w:r w:rsidRPr="007F2E06">
        <w:rPr>
          <w:rFonts w:ascii="Arial" w:hAnsi="Arial" w:cs="Arial"/>
        </w:rPr>
        <w:t>Willmer</w:t>
      </w:r>
      <w:proofErr w:type="spellEnd"/>
      <w:r w:rsidRPr="007F2E06">
        <w:rPr>
          <w:rFonts w:ascii="Arial" w:hAnsi="Arial" w:cs="Arial"/>
        </w:rPr>
        <w:t xml:space="preserve">∆; Rhiannon Hughes∆; </w:t>
      </w:r>
      <w:r w:rsidRPr="007F2E06">
        <w:rPr>
          <w:rFonts w:ascii="Arial" w:hAnsi="Arial" w:cs="Arial"/>
          <w:i/>
          <w:iCs/>
        </w:rPr>
        <w:t>Brendan O’Connor</w:t>
      </w:r>
      <w:r w:rsidRPr="007F2E06">
        <w:rPr>
          <w:rFonts w:ascii="Arial" w:hAnsi="Arial" w:cs="Arial"/>
        </w:rPr>
        <w:t xml:space="preserve">; </w:t>
      </w:r>
    </w:p>
    <w:p w14:paraId="3E75D44D" w14:textId="77777777" w:rsidR="004D264B" w:rsidRPr="007F2E06" w:rsidRDefault="006142D0">
      <w:pPr>
        <w:pStyle w:val="Body"/>
        <w:rPr>
          <w:rFonts w:ascii="Arial" w:hAnsi="Arial" w:cs="Arial"/>
        </w:rPr>
      </w:pPr>
      <w:r w:rsidRPr="007F2E06">
        <w:rPr>
          <w:rFonts w:ascii="Arial" w:hAnsi="Arial" w:cs="Arial"/>
        </w:rPr>
        <w:t xml:space="preserve">Ian Woodard∆; Rachel Pickering; John Lennon; Shahzad </w:t>
      </w:r>
      <w:proofErr w:type="spellStart"/>
      <w:r w:rsidRPr="007F2E06">
        <w:rPr>
          <w:rFonts w:ascii="Arial" w:hAnsi="Arial" w:cs="Arial"/>
        </w:rPr>
        <w:t>Kalim</w:t>
      </w:r>
      <w:proofErr w:type="spellEnd"/>
      <w:r w:rsidRPr="007F2E06">
        <w:rPr>
          <w:rFonts w:ascii="Arial" w:hAnsi="Arial" w:cs="Arial"/>
        </w:rPr>
        <w:t xml:space="preserve">∆; </w:t>
      </w:r>
    </w:p>
    <w:p w14:paraId="495E6890" w14:textId="77777777" w:rsidR="004D264B" w:rsidRPr="007F2E06" w:rsidRDefault="006142D0">
      <w:pPr>
        <w:pStyle w:val="Body"/>
        <w:rPr>
          <w:rFonts w:ascii="Arial" w:hAnsi="Arial" w:cs="Arial"/>
        </w:rPr>
      </w:pPr>
      <w:r w:rsidRPr="007F2E06">
        <w:rPr>
          <w:rFonts w:ascii="Arial" w:hAnsi="Arial" w:cs="Arial"/>
        </w:rPr>
        <w:t xml:space="preserve">Richard Mullins∆; Tony </w:t>
      </w:r>
      <w:proofErr w:type="spellStart"/>
      <w:r w:rsidRPr="007F2E06">
        <w:rPr>
          <w:rFonts w:ascii="Arial" w:hAnsi="Arial" w:cs="Arial"/>
        </w:rPr>
        <w:t>Skrzypczyk</w:t>
      </w:r>
      <w:proofErr w:type="spellEnd"/>
      <w:r w:rsidRPr="007F2E06">
        <w:rPr>
          <w:rFonts w:ascii="Arial" w:hAnsi="Arial" w:cs="Arial"/>
        </w:rPr>
        <w:t xml:space="preserve">∆; Matt Plumley∆; Cathy &amp; Bob∆; Mark Russell∆; </w:t>
      </w:r>
    </w:p>
    <w:p w14:paraId="45DE26F1" w14:textId="36B64FF6" w:rsidR="004D264B" w:rsidRPr="007F2E06" w:rsidRDefault="006142D0">
      <w:pPr>
        <w:pStyle w:val="Body"/>
        <w:rPr>
          <w:rFonts w:ascii="Arial" w:hAnsi="Arial" w:cs="Arial"/>
        </w:rPr>
      </w:pPr>
      <w:r w:rsidRPr="007F2E06">
        <w:rPr>
          <w:rFonts w:ascii="Arial" w:hAnsi="Arial" w:cs="Arial"/>
        </w:rPr>
        <w:t xml:space="preserve">Jonathan Leslie∆; Ken Brewster∆; </w:t>
      </w:r>
      <w:r w:rsidR="001B5034" w:rsidRPr="007F2E06">
        <w:rPr>
          <w:rFonts w:ascii="Arial" w:hAnsi="Arial" w:cs="Arial"/>
        </w:rPr>
        <w:t>[</w:t>
      </w:r>
      <w:r w:rsidR="001B5034" w:rsidRPr="007F2E06">
        <w:rPr>
          <w:rFonts w:ascii="Arial" w:hAnsi="Arial" w:cs="Arial"/>
          <w:i/>
          <w:iCs/>
        </w:rPr>
        <w:t>if I missed anyone please contact</w:t>
      </w:r>
      <w:r w:rsidR="001B5034" w:rsidRPr="007F2E06">
        <w:rPr>
          <w:rFonts w:ascii="Arial" w:hAnsi="Arial" w:cs="Arial"/>
        </w:rPr>
        <w:t>]</w:t>
      </w:r>
    </w:p>
    <w:p w14:paraId="7688C217" w14:textId="77777777" w:rsidR="004D264B" w:rsidRPr="007F2E06" w:rsidRDefault="004D264B">
      <w:pPr>
        <w:pStyle w:val="Body"/>
        <w:rPr>
          <w:rFonts w:ascii="Arial" w:hAnsi="Arial" w:cs="Arial"/>
        </w:rPr>
      </w:pPr>
    </w:p>
    <w:p w14:paraId="778AE4B0" w14:textId="77777777" w:rsidR="004D264B" w:rsidRPr="007F2E06" w:rsidRDefault="006142D0">
      <w:pPr>
        <w:pStyle w:val="Body"/>
        <w:rPr>
          <w:rFonts w:ascii="Arial" w:hAnsi="Arial" w:cs="Arial"/>
          <w:b/>
          <w:bCs/>
        </w:rPr>
      </w:pPr>
      <w:r w:rsidRPr="007F2E06">
        <w:rPr>
          <w:rFonts w:ascii="Arial" w:hAnsi="Arial" w:cs="Arial"/>
          <w:b/>
          <w:bCs/>
        </w:rPr>
        <w:t>Apologies</w:t>
      </w:r>
    </w:p>
    <w:p w14:paraId="2674295A" w14:textId="77777777" w:rsidR="004D264B" w:rsidRPr="007F2E06" w:rsidRDefault="004D264B">
      <w:pPr>
        <w:pStyle w:val="Body"/>
        <w:rPr>
          <w:rFonts w:ascii="Arial" w:hAnsi="Arial" w:cs="Arial"/>
          <w:b/>
          <w:bCs/>
        </w:rPr>
      </w:pPr>
    </w:p>
    <w:p w14:paraId="51632D72" w14:textId="77777777" w:rsidR="004D264B" w:rsidRPr="007F2E06" w:rsidRDefault="006142D0">
      <w:pPr>
        <w:pStyle w:val="Body"/>
        <w:rPr>
          <w:rFonts w:ascii="Arial" w:hAnsi="Arial" w:cs="Arial"/>
        </w:rPr>
      </w:pPr>
      <w:r w:rsidRPr="007F2E06">
        <w:rPr>
          <w:rFonts w:ascii="Arial" w:hAnsi="Arial" w:cs="Arial"/>
        </w:rPr>
        <w:t xml:space="preserve">Thomas </w:t>
      </w:r>
      <w:proofErr w:type="spellStart"/>
      <w:r w:rsidRPr="007F2E06">
        <w:rPr>
          <w:rFonts w:ascii="Arial" w:hAnsi="Arial" w:cs="Arial"/>
        </w:rPr>
        <w:t>Boeke</w:t>
      </w:r>
      <w:proofErr w:type="spellEnd"/>
      <w:r w:rsidRPr="007F2E06">
        <w:rPr>
          <w:rFonts w:ascii="Arial" w:hAnsi="Arial" w:cs="Arial"/>
        </w:rPr>
        <w:t xml:space="preserve">; Rhiannon Morgan; </w:t>
      </w:r>
    </w:p>
    <w:p w14:paraId="64D360C1" w14:textId="77777777" w:rsidR="004D264B" w:rsidRPr="007F2E06" w:rsidRDefault="004D264B">
      <w:pPr>
        <w:pStyle w:val="Body"/>
        <w:rPr>
          <w:rFonts w:ascii="Arial" w:hAnsi="Arial" w:cs="Arial"/>
        </w:rPr>
      </w:pPr>
    </w:p>
    <w:p w14:paraId="3176BE17" w14:textId="77777777" w:rsidR="006867B1" w:rsidRDefault="006867B1">
      <w:pPr>
        <w:pStyle w:val="Default"/>
        <w:spacing w:before="0"/>
        <w:rPr>
          <w:rFonts w:ascii="Arial" w:hAnsi="Arial" w:cs="Arial"/>
          <w:b/>
          <w:bCs/>
          <w:u w:val="single" w:color="000000"/>
        </w:rPr>
      </w:pPr>
    </w:p>
    <w:p w14:paraId="1C33AD00" w14:textId="154C76D0" w:rsidR="004D264B" w:rsidRPr="007F2E06" w:rsidRDefault="00F6799C">
      <w:pPr>
        <w:pStyle w:val="Default"/>
        <w:spacing w:before="0"/>
        <w:rPr>
          <w:rFonts w:ascii="Arial" w:eastAsia="Helvetica" w:hAnsi="Arial" w:cs="Arial"/>
          <w:u w:color="000000"/>
        </w:rPr>
      </w:pPr>
      <w:r w:rsidRPr="007F2E06">
        <w:rPr>
          <w:rFonts w:ascii="Arial" w:hAnsi="Arial" w:cs="Arial"/>
          <w:b/>
          <w:bCs/>
          <w:u w:val="single" w:color="000000"/>
        </w:rPr>
        <w:t>MINUTES</w:t>
      </w:r>
      <w:r w:rsidR="006142D0" w:rsidRPr="007F2E06">
        <w:rPr>
          <w:rFonts w:ascii="Arial" w:hAnsi="Arial" w:cs="Arial"/>
          <w:b/>
          <w:bCs/>
          <w:u w:val="single" w:color="000000"/>
        </w:rPr>
        <w:t xml:space="preserve"> for “Save the </w:t>
      </w:r>
      <w:proofErr w:type="spellStart"/>
      <w:r w:rsidR="006142D0" w:rsidRPr="007F2E06">
        <w:rPr>
          <w:rFonts w:ascii="Arial" w:hAnsi="Arial" w:cs="Arial"/>
          <w:b/>
          <w:bCs/>
          <w:u w:val="single" w:color="000000"/>
        </w:rPr>
        <w:t>Glamorgan</w:t>
      </w:r>
      <w:proofErr w:type="spellEnd"/>
      <w:r w:rsidR="006142D0" w:rsidRPr="007F2E06">
        <w:rPr>
          <w:rFonts w:ascii="Arial" w:hAnsi="Arial" w:cs="Arial"/>
          <w:b/>
          <w:bCs/>
          <w:u w:val="single" w:color="000000"/>
        </w:rPr>
        <w:t>” Meeting held on Wednesday  31</w:t>
      </w:r>
      <w:r w:rsidR="006142D0" w:rsidRPr="007F2E06">
        <w:rPr>
          <w:rFonts w:ascii="Arial" w:hAnsi="Arial" w:cs="Arial"/>
          <w:b/>
          <w:bCs/>
          <w:sz w:val="20"/>
          <w:szCs w:val="20"/>
          <w:u w:val="single" w:color="000000"/>
          <w:vertAlign w:val="superscript"/>
        </w:rPr>
        <w:t>st</w:t>
      </w:r>
      <w:r w:rsidR="006142D0" w:rsidRPr="007F2E06">
        <w:rPr>
          <w:rFonts w:ascii="Arial" w:hAnsi="Arial" w:cs="Arial"/>
          <w:b/>
          <w:bCs/>
          <w:u w:val="single" w:color="000000"/>
        </w:rPr>
        <w:t xml:space="preserve"> March 2021 at 7:30pm</w:t>
      </w:r>
    </w:p>
    <w:p w14:paraId="05808729" w14:textId="77777777" w:rsidR="004D264B" w:rsidRPr="007F2E06" w:rsidRDefault="004D264B">
      <w:pPr>
        <w:pStyle w:val="Default"/>
        <w:spacing w:before="0"/>
        <w:rPr>
          <w:rFonts w:ascii="Arial" w:eastAsia="Helvetica" w:hAnsi="Arial" w:cs="Arial"/>
          <w:u w:color="000000"/>
        </w:rPr>
      </w:pPr>
    </w:p>
    <w:p w14:paraId="2ECDDF2D" w14:textId="05E27ADF" w:rsidR="004D264B" w:rsidRPr="007F2E06" w:rsidRDefault="006142D0">
      <w:pPr>
        <w:pStyle w:val="Default"/>
        <w:spacing w:before="0"/>
        <w:rPr>
          <w:rFonts w:ascii="Arial" w:eastAsia="Helvetica" w:hAnsi="Arial" w:cs="Arial"/>
          <w:u w:color="000000"/>
        </w:rPr>
      </w:pPr>
      <w:r w:rsidRPr="007F2E06">
        <w:rPr>
          <w:rFonts w:ascii="Arial" w:hAnsi="Arial" w:cs="Arial"/>
          <w:b/>
          <w:bCs/>
          <w:u w:color="000000"/>
        </w:rPr>
        <w:t>      1. Approval of minutes</w:t>
      </w:r>
      <w:r w:rsidRPr="007F2E06">
        <w:rPr>
          <w:rFonts w:ascii="Arial" w:hAnsi="Arial" w:cs="Arial"/>
          <w:u w:color="000000"/>
        </w:rPr>
        <w:t xml:space="preserve"> of meeting held on 27</w:t>
      </w:r>
      <w:r w:rsidRPr="007F2E06">
        <w:rPr>
          <w:rFonts w:ascii="Arial" w:hAnsi="Arial" w:cs="Arial"/>
          <w:sz w:val="20"/>
          <w:szCs w:val="20"/>
          <w:u w:color="000000"/>
          <w:vertAlign w:val="superscript"/>
        </w:rPr>
        <w:t>th</w:t>
      </w:r>
      <w:r w:rsidRPr="007F2E06">
        <w:rPr>
          <w:rFonts w:ascii="Arial" w:hAnsi="Arial" w:cs="Arial"/>
          <w:u w:color="000000"/>
        </w:rPr>
        <w:t xml:space="preserve"> January 2021</w:t>
      </w:r>
      <w:r w:rsidR="00262487" w:rsidRPr="007F2E06">
        <w:rPr>
          <w:rFonts w:ascii="Arial" w:hAnsi="Arial" w:cs="Arial"/>
          <w:u w:color="000000"/>
        </w:rPr>
        <w:t xml:space="preserve"> </w:t>
      </w:r>
      <w:r w:rsidR="00262487" w:rsidRPr="007F2E06">
        <w:rPr>
          <w:rFonts w:ascii="Arial" w:hAnsi="Arial" w:cs="Arial"/>
          <w:i/>
          <w:iCs/>
          <w:u w:color="000000"/>
        </w:rPr>
        <w:t>√ approved</w:t>
      </w:r>
    </w:p>
    <w:p w14:paraId="2AF78C6D" w14:textId="77777777" w:rsidR="004D264B" w:rsidRPr="007F2E06" w:rsidRDefault="004D264B">
      <w:pPr>
        <w:pStyle w:val="Default"/>
        <w:spacing w:before="0"/>
        <w:rPr>
          <w:rFonts w:ascii="Arial" w:eastAsia="Helvetica" w:hAnsi="Arial" w:cs="Arial"/>
          <w:u w:color="000000"/>
        </w:rPr>
      </w:pPr>
    </w:p>
    <w:p w14:paraId="75D30B95" w14:textId="77777777" w:rsidR="004D264B" w:rsidRPr="007F2E06" w:rsidRDefault="006142D0">
      <w:pPr>
        <w:pStyle w:val="Default"/>
        <w:spacing w:before="0"/>
        <w:rPr>
          <w:rFonts w:ascii="Arial" w:eastAsia="Helvetica" w:hAnsi="Arial" w:cs="Arial"/>
          <w:b/>
          <w:bCs/>
          <w:u w:color="000000"/>
        </w:rPr>
      </w:pPr>
      <w:r w:rsidRPr="007F2E06">
        <w:rPr>
          <w:rFonts w:ascii="Arial" w:hAnsi="Arial" w:cs="Arial"/>
          <w:b/>
          <w:bCs/>
          <w:u w:color="000000"/>
        </w:rPr>
        <w:t>      2. Updates on Action Points from last meeting</w:t>
      </w:r>
    </w:p>
    <w:p w14:paraId="3C70591A" w14:textId="77777777" w:rsidR="004D264B" w:rsidRPr="007F2E06" w:rsidRDefault="004D264B">
      <w:pPr>
        <w:pStyle w:val="Default"/>
        <w:spacing w:before="0"/>
        <w:rPr>
          <w:rFonts w:ascii="Arial" w:eastAsia="Helvetica" w:hAnsi="Arial" w:cs="Arial"/>
          <w:u w:color="000000"/>
        </w:rPr>
      </w:pPr>
    </w:p>
    <w:p w14:paraId="3D170B98" w14:textId="77777777" w:rsidR="004D264B" w:rsidRPr="007F2E06" w:rsidRDefault="006142D0">
      <w:pPr>
        <w:pStyle w:val="Default"/>
        <w:spacing w:before="0"/>
        <w:rPr>
          <w:rFonts w:ascii="Arial" w:eastAsia="Helvetica" w:hAnsi="Arial" w:cs="Arial"/>
          <w:u w:color="000000"/>
        </w:rPr>
      </w:pPr>
      <w:r w:rsidRPr="007F2E06">
        <w:rPr>
          <w:rFonts w:ascii="Arial" w:hAnsi="Arial" w:cs="Arial"/>
          <w:u w:color="000000"/>
        </w:rPr>
        <w:t>    </w:t>
      </w:r>
      <w:r w:rsidRPr="007F2E06">
        <w:rPr>
          <w:rFonts w:ascii="Arial" w:hAnsi="Arial" w:cs="Arial"/>
          <w:b/>
          <w:bCs/>
          <w:u w:color="000000"/>
        </w:rPr>
        <w:t xml:space="preserve">2.1  Neel Singh &amp; Joe Benedict to agree an approach and to then write to the owners offering a price for the </w:t>
      </w:r>
      <w:proofErr w:type="spellStart"/>
      <w:r w:rsidRPr="007F2E06">
        <w:rPr>
          <w:rFonts w:ascii="Arial" w:hAnsi="Arial" w:cs="Arial"/>
          <w:b/>
          <w:bCs/>
          <w:u w:color="000000"/>
        </w:rPr>
        <w:t>Glamorgan’s</w:t>
      </w:r>
      <w:proofErr w:type="spellEnd"/>
      <w:r w:rsidRPr="007F2E06">
        <w:rPr>
          <w:rFonts w:ascii="Arial" w:hAnsi="Arial" w:cs="Arial"/>
          <w:b/>
          <w:bCs/>
          <w:u w:color="000000"/>
        </w:rPr>
        <w:t xml:space="preserve"> freehold. RA to send copy of all dialogue between him and the owners to Neel to assist in this</w:t>
      </w:r>
      <w:r w:rsidRPr="007F2E06">
        <w:rPr>
          <w:rFonts w:ascii="Arial" w:hAnsi="Arial" w:cs="Arial"/>
          <w:u w:color="000000"/>
        </w:rPr>
        <w:t>  - RA/NS/JB</w:t>
      </w:r>
    </w:p>
    <w:p w14:paraId="38249532" w14:textId="32F89BF4" w:rsidR="004D264B" w:rsidRPr="007F2E06" w:rsidRDefault="006142D0">
      <w:pPr>
        <w:pStyle w:val="Default"/>
        <w:spacing w:before="0"/>
        <w:rPr>
          <w:rFonts w:ascii="Arial" w:hAnsi="Arial" w:cs="Arial"/>
          <w:u w:color="000000"/>
        </w:rPr>
      </w:pPr>
      <w:r w:rsidRPr="007F2E06">
        <w:rPr>
          <w:rFonts w:ascii="Arial" w:hAnsi="Arial" w:cs="Arial"/>
          <w:u w:color="000000"/>
        </w:rPr>
        <w:t xml:space="preserve">RA </w:t>
      </w:r>
      <w:r w:rsidR="005F4BB8" w:rsidRPr="007F2E06">
        <w:rPr>
          <w:rFonts w:ascii="Arial" w:hAnsi="Arial" w:cs="Arial"/>
          <w:u w:color="000000"/>
        </w:rPr>
        <w:t xml:space="preserve">duly </w:t>
      </w:r>
      <w:r w:rsidRPr="007F2E06">
        <w:rPr>
          <w:rFonts w:ascii="Arial" w:hAnsi="Arial" w:cs="Arial"/>
          <w:u w:color="000000"/>
        </w:rPr>
        <w:t xml:space="preserve">reviewed </w:t>
      </w:r>
      <w:r w:rsidR="005F4BB8" w:rsidRPr="007F2E06">
        <w:rPr>
          <w:rFonts w:ascii="Arial" w:hAnsi="Arial" w:cs="Arial"/>
          <w:u w:color="000000"/>
        </w:rPr>
        <w:t xml:space="preserve">all of his previous </w:t>
      </w:r>
      <w:r w:rsidRPr="007F2E06">
        <w:rPr>
          <w:rFonts w:ascii="Arial" w:hAnsi="Arial" w:cs="Arial"/>
          <w:u w:color="000000"/>
        </w:rPr>
        <w:t xml:space="preserve">dialogue with </w:t>
      </w:r>
      <w:r w:rsidR="005F4BB8" w:rsidRPr="007F2E06">
        <w:rPr>
          <w:rFonts w:ascii="Arial" w:hAnsi="Arial" w:cs="Arial"/>
          <w:u w:color="000000"/>
        </w:rPr>
        <w:t xml:space="preserve">the </w:t>
      </w:r>
      <w:r w:rsidRPr="007F2E06">
        <w:rPr>
          <w:rFonts w:ascii="Arial" w:hAnsi="Arial" w:cs="Arial"/>
          <w:u w:color="000000"/>
        </w:rPr>
        <w:t xml:space="preserve">owners - sent as </w:t>
      </w:r>
      <w:r w:rsidR="005F4BB8" w:rsidRPr="007F2E06">
        <w:rPr>
          <w:rFonts w:ascii="Arial" w:hAnsi="Arial" w:cs="Arial"/>
          <w:u w:color="000000"/>
        </w:rPr>
        <w:t xml:space="preserve">a Word doc to NS &amp; JB on 27 Jan. </w:t>
      </w:r>
      <w:r w:rsidR="00345DE4">
        <w:rPr>
          <w:rFonts w:ascii="Arial" w:hAnsi="Arial" w:cs="Arial"/>
          <w:u w:color="000000"/>
        </w:rPr>
        <w:t>JB sent RA the formal offer on 3</w:t>
      </w:r>
      <w:r w:rsidR="00345DE4" w:rsidRPr="00345DE4">
        <w:rPr>
          <w:rFonts w:ascii="Arial" w:hAnsi="Arial" w:cs="Arial"/>
          <w:u w:color="000000"/>
          <w:vertAlign w:val="superscript"/>
        </w:rPr>
        <w:t>rd</w:t>
      </w:r>
      <w:r w:rsidR="00345DE4">
        <w:rPr>
          <w:rFonts w:ascii="Arial" w:hAnsi="Arial" w:cs="Arial"/>
          <w:u w:color="000000"/>
        </w:rPr>
        <w:t xml:space="preserve"> Feb, for sending onto the owners with covering comments from the campaign.</w:t>
      </w:r>
      <w:r w:rsidR="00A27C60">
        <w:rPr>
          <w:rFonts w:ascii="Arial" w:hAnsi="Arial" w:cs="Arial"/>
          <w:u w:color="000000"/>
        </w:rPr>
        <w:t xml:space="preserve"> ACTION POINT CLOSED.</w:t>
      </w:r>
    </w:p>
    <w:p w14:paraId="19BF07A4" w14:textId="5094E0AA" w:rsidR="005F4BB8" w:rsidRPr="007F2E06" w:rsidRDefault="005F4BB8">
      <w:pPr>
        <w:pStyle w:val="Default"/>
        <w:spacing w:before="0"/>
        <w:rPr>
          <w:rFonts w:ascii="Arial" w:hAnsi="Arial" w:cs="Arial"/>
          <w:u w:color="000000"/>
        </w:rPr>
      </w:pPr>
    </w:p>
    <w:p w14:paraId="70E2490D" w14:textId="5DADF0AD" w:rsidR="007E085E" w:rsidRPr="007E085E" w:rsidRDefault="006142D0" w:rsidP="007F2E06">
      <w:pPr>
        <w:shd w:val="clear" w:color="auto" w:fill="FFFFFF"/>
        <w:rPr>
          <w:rFonts w:ascii="Arial" w:eastAsia="Times New Roman" w:hAnsi="Arial" w:cs="Arial"/>
          <w:color w:val="000000"/>
          <w:bdr w:val="none" w:sz="0" w:space="0" w:color="auto"/>
          <w:lang w:val="en-GB" w:eastAsia="en-GB"/>
        </w:rPr>
      </w:pPr>
      <w:r w:rsidRPr="007F2E06">
        <w:rPr>
          <w:rFonts w:ascii="Arial" w:hAnsi="Arial" w:cs="Arial"/>
          <w:u w:color="000000"/>
        </w:rPr>
        <w:t xml:space="preserve">    </w:t>
      </w:r>
      <w:r w:rsidRPr="007F2E06">
        <w:rPr>
          <w:rFonts w:ascii="Arial" w:hAnsi="Arial" w:cs="Arial"/>
          <w:b/>
          <w:bCs/>
          <w:u w:color="000000"/>
        </w:rPr>
        <w:t>2.2 R</w:t>
      </w:r>
      <w:r w:rsidR="00506CA9" w:rsidRPr="007F2E06">
        <w:rPr>
          <w:rFonts w:ascii="Arial" w:hAnsi="Arial" w:cs="Arial"/>
          <w:b/>
          <w:bCs/>
          <w:u w:color="000000"/>
        </w:rPr>
        <w:t xml:space="preserve">on Appleby </w:t>
      </w:r>
      <w:r w:rsidRPr="007F2E06">
        <w:rPr>
          <w:rFonts w:ascii="Arial" w:hAnsi="Arial" w:cs="Arial"/>
          <w:b/>
          <w:bCs/>
          <w:u w:color="000000"/>
        </w:rPr>
        <w:t xml:space="preserve">to contact owners to forward the </w:t>
      </w:r>
      <w:proofErr w:type="spellStart"/>
      <w:r w:rsidRPr="007F2E06">
        <w:rPr>
          <w:rFonts w:ascii="Arial" w:hAnsi="Arial" w:cs="Arial"/>
          <w:b/>
          <w:bCs/>
          <w:u w:color="000000"/>
        </w:rPr>
        <w:t>Cronx</w:t>
      </w:r>
      <w:proofErr w:type="spellEnd"/>
      <w:r w:rsidRPr="007F2E06">
        <w:rPr>
          <w:rFonts w:ascii="Arial" w:hAnsi="Arial" w:cs="Arial"/>
          <w:b/>
          <w:bCs/>
          <w:u w:color="000000"/>
        </w:rPr>
        <w:t xml:space="preserve">/Dorking </w:t>
      </w:r>
      <w:r w:rsidR="00935829" w:rsidRPr="007F2E06">
        <w:rPr>
          <w:rFonts w:ascii="Arial" w:hAnsi="Arial" w:cs="Arial"/>
          <w:b/>
          <w:bCs/>
          <w:u w:color="000000"/>
        </w:rPr>
        <w:t>O</w:t>
      </w:r>
      <w:r w:rsidRPr="007F2E06">
        <w:rPr>
          <w:rFonts w:ascii="Arial" w:hAnsi="Arial" w:cs="Arial"/>
          <w:b/>
          <w:bCs/>
          <w:u w:color="000000"/>
        </w:rPr>
        <w:t xml:space="preserve">ffer and to confirm that the campaign fully supports their offer – </w:t>
      </w:r>
      <w:r w:rsidRPr="007F2E06">
        <w:rPr>
          <w:rFonts w:ascii="Arial" w:hAnsi="Arial" w:cs="Arial"/>
          <w:u w:color="000000"/>
          <w:lang w:val="de-DE"/>
        </w:rPr>
        <w:t>RA</w:t>
      </w:r>
      <w:r w:rsidR="00B96B86" w:rsidRPr="007F2E06">
        <w:rPr>
          <w:rFonts w:ascii="Arial" w:hAnsi="Arial" w:cs="Arial"/>
          <w:u w:color="000000"/>
          <w:lang w:val="de-DE"/>
        </w:rPr>
        <w:t xml:space="preserve"> report</w:t>
      </w:r>
      <w:r w:rsidR="007E085E" w:rsidRPr="007F2E06">
        <w:rPr>
          <w:rFonts w:ascii="Arial" w:hAnsi="Arial" w:cs="Arial"/>
          <w:u w:color="000000"/>
          <w:lang w:val="de-DE"/>
        </w:rPr>
        <w:t xml:space="preserve">ed that Cronx/Dorking offer was </w:t>
      </w:r>
      <w:r w:rsidR="00B96B86" w:rsidRPr="007F2E06">
        <w:rPr>
          <w:rFonts w:ascii="Arial" w:hAnsi="Arial" w:cs="Arial"/>
          <w:u w:color="000000"/>
          <w:lang w:val="de-DE"/>
        </w:rPr>
        <w:t>s</w:t>
      </w:r>
      <w:r w:rsidR="007E085E" w:rsidRPr="007F2E06">
        <w:rPr>
          <w:rFonts w:ascii="Arial" w:hAnsi="Arial" w:cs="Arial"/>
          <w:u w:color="000000"/>
          <w:lang w:val="de-DE"/>
        </w:rPr>
        <w:t>ent to</w:t>
      </w:r>
      <w:r w:rsidR="00B96B86" w:rsidRPr="007F2E06">
        <w:rPr>
          <w:rFonts w:ascii="Arial" w:hAnsi="Arial" w:cs="Arial"/>
          <w:u w:color="000000"/>
          <w:lang w:val="de-DE"/>
        </w:rPr>
        <w:t xml:space="preserve"> owners </w:t>
      </w:r>
      <w:r w:rsidR="007E085E" w:rsidRPr="007F2E06">
        <w:rPr>
          <w:rFonts w:ascii="Arial" w:hAnsi="Arial" w:cs="Arial"/>
          <w:u w:color="000000"/>
          <w:lang w:val="de-DE"/>
        </w:rPr>
        <w:t xml:space="preserve">on 10th March. Reply received from Amar Mehli that day stating that </w:t>
      </w:r>
      <w:r w:rsidR="007F2E06">
        <w:rPr>
          <w:rFonts w:ascii="Arial" w:hAnsi="Arial" w:cs="Arial"/>
          <w:u w:color="000000"/>
          <w:lang w:val="de-DE"/>
        </w:rPr>
        <w:t>„</w:t>
      </w:r>
      <w:r w:rsidR="007E085E" w:rsidRPr="007F2E06">
        <w:rPr>
          <w:rFonts w:ascii="Arial" w:hAnsi="Arial" w:cs="Arial"/>
          <w:u w:color="000000"/>
          <w:lang w:val="de-DE"/>
        </w:rPr>
        <w:t xml:space="preserve">they have </w:t>
      </w:r>
      <w:r w:rsidR="007E085E" w:rsidRPr="007F2E06">
        <w:rPr>
          <w:rFonts w:ascii="Arial" w:eastAsia="Times New Roman" w:hAnsi="Arial" w:cs="Arial"/>
          <w:color w:val="000000"/>
          <w:bdr w:val="none" w:sz="0" w:space="0" w:color="auto"/>
          <w:lang w:val="en-GB" w:eastAsia="en-GB"/>
        </w:rPr>
        <w:t xml:space="preserve">had several offers between £2.1m to £2.3m which </w:t>
      </w:r>
      <w:r w:rsidR="007F2E06">
        <w:rPr>
          <w:rFonts w:ascii="Arial" w:eastAsia="Times New Roman" w:hAnsi="Arial" w:cs="Arial"/>
          <w:color w:val="000000"/>
          <w:bdr w:val="none" w:sz="0" w:space="0" w:color="auto"/>
          <w:lang w:val="en-GB" w:eastAsia="en-GB"/>
        </w:rPr>
        <w:t>they</w:t>
      </w:r>
      <w:r w:rsidR="007E085E" w:rsidRPr="007F2E06">
        <w:rPr>
          <w:rFonts w:ascii="Arial" w:eastAsia="Times New Roman" w:hAnsi="Arial" w:cs="Arial"/>
          <w:color w:val="000000"/>
          <w:bdr w:val="none" w:sz="0" w:space="0" w:color="auto"/>
          <w:lang w:val="en-GB" w:eastAsia="en-GB"/>
        </w:rPr>
        <w:t xml:space="preserve"> have not pursued as </w:t>
      </w:r>
      <w:r w:rsidR="007F2E06">
        <w:rPr>
          <w:rFonts w:ascii="Arial" w:eastAsia="Times New Roman" w:hAnsi="Arial" w:cs="Arial"/>
          <w:color w:val="000000"/>
          <w:bdr w:val="none" w:sz="0" w:space="0" w:color="auto"/>
          <w:lang w:val="en-GB" w:eastAsia="en-GB"/>
        </w:rPr>
        <w:t>they</w:t>
      </w:r>
      <w:r w:rsidR="007E085E" w:rsidRPr="007F2E06">
        <w:rPr>
          <w:rFonts w:ascii="Arial" w:eastAsia="Times New Roman" w:hAnsi="Arial" w:cs="Arial"/>
          <w:color w:val="000000"/>
          <w:bdr w:val="none" w:sz="0" w:space="0" w:color="auto"/>
          <w:lang w:val="en-GB" w:eastAsia="en-GB"/>
        </w:rPr>
        <w:t xml:space="preserve"> still believe in </w:t>
      </w:r>
      <w:r w:rsidR="007F2E06">
        <w:rPr>
          <w:rFonts w:ascii="Arial" w:eastAsia="Times New Roman" w:hAnsi="Arial" w:cs="Arial"/>
          <w:color w:val="000000"/>
          <w:bdr w:val="none" w:sz="0" w:space="0" w:color="auto"/>
          <w:lang w:val="en-GB" w:eastAsia="en-GB"/>
        </w:rPr>
        <w:t>their</w:t>
      </w:r>
      <w:r w:rsidR="007E085E" w:rsidRPr="007F2E06">
        <w:rPr>
          <w:rFonts w:ascii="Arial" w:eastAsia="Times New Roman" w:hAnsi="Arial" w:cs="Arial"/>
          <w:color w:val="000000"/>
          <w:bdr w:val="none" w:sz="0" w:space="0" w:color="auto"/>
          <w:lang w:val="en-GB" w:eastAsia="en-GB"/>
        </w:rPr>
        <w:t xml:space="preserve"> original plan</w:t>
      </w:r>
      <w:r w:rsidR="007F2E06">
        <w:rPr>
          <w:rFonts w:ascii="Arial" w:eastAsia="Times New Roman" w:hAnsi="Arial" w:cs="Arial"/>
          <w:color w:val="000000"/>
          <w:bdr w:val="none" w:sz="0" w:space="0" w:color="auto"/>
          <w:lang w:val="en-GB" w:eastAsia="en-GB"/>
        </w:rPr>
        <w:t>,</w:t>
      </w:r>
      <w:r w:rsidR="007E085E" w:rsidRPr="007F2E06">
        <w:rPr>
          <w:rFonts w:ascii="Arial" w:eastAsia="Times New Roman" w:hAnsi="Arial" w:cs="Arial"/>
          <w:color w:val="000000"/>
          <w:bdr w:val="none" w:sz="0" w:space="0" w:color="auto"/>
          <w:lang w:val="en-GB" w:eastAsia="en-GB"/>
        </w:rPr>
        <w:t xml:space="preserve"> but if our group </w:t>
      </w:r>
      <w:r w:rsidR="007E085E" w:rsidRPr="007E085E">
        <w:rPr>
          <w:rFonts w:ascii="Arial" w:eastAsia="Times New Roman" w:hAnsi="Arial" w:cs="Arial"/>
          <w:color w:val="000000"/>
          <w:bdr w:val="none" w:sz="0" w:space="0" w:color="auto"/>
          <w:lang w:val="en-GB" w:eastAsia="en-GB"/>
        </w:rPr>
        <w:t xml:space="preserve">can match the best current offer of £2.3m then </w:t>
      </w:r>
      <w:r w:rsidR="007F2E06">
        <w:rPr>
          <w:rFonts w:ascii="Arial" w:eastAsia="Times New Roman" w:hAnsi="Arial" w:cs="Arial"/>
          <w:color w:val="000000"/>
          <w:bdr w:val="none" w:sz="0" w:space="0" w:color="auto"/>
          <w:lang w:val="en-GB" w:eastAsia="en-GB"/>
        </w:rPr>
        <w:t>they</w:t>
      </w:r>
      <w:r w:rsidR="007E085E" w:rsidRPr="007E085E">
        <w:rPr>
          <w:rFonts w:ascii="Arial" w:eastAsia="Times New Roman" w:hAnsi="Arial" w:cs="Arial"/>
          <w:color w:val="000000"/>
          <w:bdr w:val="none" w:sz="0" w:space="0" w:color="auto"/>
          <w:lang w:val="en-GB" w:eastAsia="en-GB"/>
        </w:rPr>
        <w:t xml:space="preserve"> would consider a sale and maybe walk away from this opportunity</w:t>
      </w:r>
      <w:r w:rsidR="007F2E06">
        <w:rPr>
          <w:rFonts w:ascii="Arial" w:eastAsia="Times New Roman" w:hAnsi="Arial" w:cs="Arial"/>
          <w:color w:val="000000"/>
          <w:bdr w:val="none" w:sz="0" w:space="0" w:color="auto"/>
          <w:lang w:val="en-GB" w:eastAsia="en-GB"/>
        </w:rPr>
        <w:t>”.</w:t>
      </w:r>
      <w:r w:rsidR="00A27C60">
        <w:rPr>
          <w:rFonts w:ascii="Arial" w:eastAsia="Times New Roman" w:hAnsi="Arial" w:cs="Arial"/>
          <w:color w:val="000000"/>
          <w:bdr w:val="none" w:sz="0" w:space="0" w:color="auto"/>
          <w:lang w:val="en-GB" w:eastAsia="en-GB"/>
        </w:rPr>
        <w:t xml:space="preserve"> </w:t>
      </w:r>
      <w:r w:rsidR="00A27C60">
        <w:rPr>
          <w:rFonts w:ascii="Arial" w:hAnsi="Arial" w:cs="Arial"/>
          <w:u w:color="000000"/>
        </w:rPr>
        <w:t>ACTION POINT CLOSED.</w:t>
      </w:r>
    </w:p>
    <w:p w14:paraId="3C52C253" w14:textId="77777777" w:rsidR="00FD6848" w:rsidRDefault="007E085E">
      <w:pPr>
        <w:pStyle w:val="Default"/>
        <w:spacing w:before="0"/>
        <w:rPr>
          <w:rFonts w:ascii="Arial" w:hAnsi="Arial" w:cs="Arial"/>
          <w:u w:color="000000"/>
        </w:rPr>
      </w:pPr>
      <w:r w:rsidRPr="007F2E06">
        <w:rPr>
          <w:rFonts w:ascii="Arial" w:hAnsi="Arial" w:cs="Arial"/>
          <w:u w:color="000000"/>
          <w:lang w:val="de-DE"/>
        </w:rPr>
        <w:br/>
      </w:r>
      <w:r w:rsidR="006142D0" w:rsidRPr="007F2E06">
        <w:rPr>
          <w:rFonts w:ascii="Arial" w:hAnsi="Arial" w:cs="Arial"/>
          <w:b/>
          <w:bCs/>
          <w:u w:color="000000"/>
        </w:rPr>
        <w:t>    2.3 S</w:t>
      </w:r>
      <w:r w:rsidR="00506CA9" w:rsidRPr="007F2E06">
        <w:rPr>
          <w:rFonts w:ascii="Arial" w:hAnsi="Arial" w:cs="Arial"/>
          <w:b/>
          <w:bCs/>
          <w:u w:color="000000"/>
        </w:rPr>
        <w:t xml:space="preserve">ean </w:t>
      </w:r>
      <w:r w:rsidR="006142D0" w:rsidRPr="007F2E06">
        <w:rPr>
          <w:rFonts w:ascii="Arial" w:hAnsi="Arial" w:cs="Arial"/>
          <w:b/>
          <w:bCs/>
          <w:u w:color="000000"/>
        </w:rPr>
        <w:t>F</w:t>
      </w:r>
      <w:r w:rsidR="00506CA9" w:rsidRPr="007F2E06">
        <w:rPr>
          <w:rFonts w:ascii="Arial" w:hAnsi="Arial" w:cs="Arial"/>
          <w:b/>
          <w:bCs/>
          <w:u w:color="000000"/>
        </w:rPr>
        <w:t>itzsimons</w:t>
      </w:r>
      <w:r w:rsidR="006142D0" w:rsidRPr="007F2E06">
        <w:rPr>
          <w:rFonts w:ascii="Arial" w:hAnsi="Arial" w:cs="Arial"/>
          <w:b/>
          <w:bCs/>
          <w:u w:color="000000"/>
        </w:rPr>
        <w:t xml:space="preserve"> to investigate lack of marketing/restoration/valuation for planning process with Council – </w:t>
      </w:r>
      <w:r w:rsidR="006142D0" w:rsidRPr="007F2E06">
        <w:rPr>
          <w:rFonts w:ascii="Arial" w:hAnsi="Arial" w:cs="Arial"/>
          <w:u w:color="000000"/>
          <w:lang w:val="pt-PT"/>
        </w:rPr>
        <w:t>SF</w:t>
      </w:r>
      <w:r w:rsidR="006142D0" w:rsidRPr="007F2E06">
        <w:rPr>
          <w:rFonts w:ascii="Arial" w:hAnsi="Arial" w:cs="Arial"/>
          <w:u w:color="000000"/>
        </w:rPr>
        <w:t xml:space="preserve"> </w:t>
      </w:r>
      <w:r w:rsidR="0088121F">
        <w:rPr>
          <w:rFonts w:ascii="Arial" w:hAnsi="Arial" w:cs="Arial"/>
          <w:u w:color="000000"/>
        </w:rPr>
        <w:t xml:space="preserve">reported that </w:t>
      </w:r>
      <w:r w:rsidR="006142D0" w:rsidRPr="007F2E06">
        <w:rPr>
          <w:rFonts w:ascii="Arial" w:hAnsi="Arial" w:cs="Arial"/>
          <w:u w:color="000000"/>
        </w:rPr>
        <w:t xml:space="preserve">no council visit </w:t>
      </w:r>
      <w:r w:rsidR="0088121F">
        <w:rPr>
          <w:rFonts w:ascii="Arial" w:hAnsi="Arial" w:cs="Arial"/>
          <w:u w:color="000000"/>
        </w:rPr>
        <w:t xml:space="preserve">had been made to check </w:t>
      </w:r>
      <w:r w:rsidR="006142D0" w:rsidRPr="007F2E06">
        <w:rPr>
          <w:rFonts w:ascii="Arial" w:hAnsi="Arial" w:cs="Arial"/>
          <w:u w:color="000000"/>
        </w:rPr>
        <w:t xml:space="preserve">on </w:t>
      </w:r>
      <w:r w:rsidR="0088121F">
        <w:rPr>
          <w:rFonts w:ascii="Arial" w:hAnsi="Arial" w:cs="Arial"/>
          <w:u w:color="000000"/>
        </w:rPr>
        <w:t xml:space="preserve">the </w:t>
      </w:r>
      <w:r w:rsidR="006142D0" w:rsidRPr="007F2E06">
        <w:rPr>
          <w:rFonts w:ascii="Arial" w:hAnsi="Arial" w:cs="Arial"/>
          <w:u w:color="000000"/>
        </w:rPr>
        <w:t xml:space="preserve">state of </w:t>
      </w:r>
      <w:r w:rsidR="0088121F">
        <w:rPr>
          <w:rFonts w:ascii="Arial" w:hAnsi="Arial" w:cs="Arial"/>
          <w:u w:color="000000"/>
        </w:rPr>
        <w:t xml:space="preserve">the </w:t>
      </w:r>
      <w:r w:rsidR="006142D0" w:rsidRPr="007F2E06">
        <w:rPr>
          <w:rFonts w:ascii="Arial" w:hAnsi="Arial" w:cs="Arial"/>
          <w:u w:color="000000"/>
        </w:rPr>
        <w:t xml:space="preserve">building </w:t>
      </w:r>
      <w:r w:rsidR="0088121F">
        <w:rPr>
          <w:rFonts w:ascii="Arial" w:hAnsi="Arial" w:cs="Arial"/>
          <w:u w:color="000000"/>
        </w:rPr>
        <w:t>–</w:t>
      </w:r>
      <w:r w:rsidR="006142D0" w:rsidRPr="007F2E06">
        <w:rPr>
          <w:rFonts w:ascii="Arial" w:hAnsi="Arial" w:cs="Arial"/>
          <w:u w:color="000000"/>
        </w:rPr>
        <w:t xml:space="preserve"> </w:t>
      </w:r>
      <w:r w:rsidR="0088121F">
        <w:rPr>
          <w:rFonts w:ascii="Arial" w:hAnsi="Arial" w:cs="Arial"/>
          <w:u w:color="000000"/>
        </w:rPr>
        <w:t xml:space="preserve">he will </w:t>
      </w:r>
      <w:r w:rsidR="006142D0" w:rsidRPr="007F2E06">
        <w:rPr>
          <w:rFonts w:ascii="Arial" w:hAnsi="Arial" w:cs="Arial"/>
          <w:u w:color="000000"/>
        </w:rPr>
        <w:t xml:space="preserve">investigate </w:t>
      </w:r>
      <w:r w:rsidR="0088121F">
        <w:rPr>
          <w:rFonts w:ascii="Arial" w:hAnsi="Arial" w:cs="Arial"/>
          <w:u w:color="000000"/>
        </w:rPr>
        <w:t xml:space="preserve">a possible </w:t>
      </w:r>
      <w:r w:rsidR="006142D0" w:rsidRPr="007F2E06">
        <w:rPr>
          <w:rFonts w:ascii="Arial" w:hAnsi="Arial" w:cs="Arial"/>
          <w:u w:color="000000"/>
        </w:rPr>
        <w:t>breach of planning</w:t>
      </w:r>
      <w:r w:rsidR="0088121F">
        <w:rPr>
          <w:rFonts w:ascii="Arial" w:hAnsi="Arial" w:cs="Arial"/>
          <w:u w:color="000000"/>
        </w:rPr>
        <w:t xml:space="preserve"> and </w:t>
      </w:r>
      <w:r w:rsidR="006142D0" w:rsidRPr="007F2E06">
        <w:rPr>
          <w:rFonts w:ascii="Arial" w:hAnsi="Arial" w:cs="Arial"/>
          <w:u w:color="000000"/>
        </w:rPr>
        <w:t>accommodation</w:t>
      </w:r>
      <w:r w:rsidR="0088121F">
        <w:rPr>
          <w:rFonts w:ascii="Arial" w:hAnsi="Arial" w:cs="Arial"/>
          <w:u w:color="000000"/>
        </w:rPr>
        <w:t xml:space="preserve"> rules by the owners, using The </w:t>
      </w:r>
      <w:r w:rsidR="006142D0" w:rsidRPr="007F2E06">
        <w:rPr>
          <w:rFonts w:ascii="Arial" w:hAnsi="Arial" w:cs="Arial"/>
          <w:u w:color="000000"/>
        </w:rPr>
        <w:t xml:space="preserve">View </w:t>
      </w:r>
      <w:r w:rsidR="0088121F">
        <w:rPr>
          <w:rFonts w:ascii="Arial" w:hAnsi="Arial" w:cs="Arial"/>
          <w:u w:color="000000"/>
        </w:rPr>
        <w:t xml:space="preserve">public house </w:t>
      </w:r>
      <w:r w:rsidR="006142D0" w:rsidRPr="007F2E06">
        <w:rPr>
          <w:rFonts w:ascii="Arial" w:hAnsi="Arial" w:cs="Arial"/>
          <w:u w:color="000000"/>
        </w:rPr>
        <w:t xml:space="preserve">as </w:t>
      </w:r>
      <w:r w:rsidR="0088121F">
        <w:rPr>
          <w:rFonts w:ascii="Arial" w:hAnsi="Arial" w:cs="Arial"/>
          <w:u w:color="000000"/>
        </w:rPr>
        <w:t xml:space="preserve">an </w:t>
      </w:r>
      <w:r w:rsidR="006142D0" w:rsidRPr="007F2E06">
        <w:rPr>
          <w:rFonts w:ascii="Arial" w:hAnsi="Arial" w:cs="Arial"/>
          <w:u w:color="000000"/>
        </w:rPr>
        <w:t>exemplar</w:t>
      </w:r>
      <w:r w:rsidR="0088121F">
        <w:rPr>
          <w:rFonts w:ascii="Arial" w:hAnsi="Arial" w:cs="Arial"/>
          <w:u w:color="000000"/>
        </w:rPr>
        <w:t xml:space="preserve"> of the owners’ </w:t>
      </w:r>
      <w:proofErr w:type="spellStart"/>
      <w:r w:rsidR="0088121F">
        <w:rPr>
          <w:rFonts w:ascii="Arial" w:hAnsi="Arial" w:cs="Arial"/>
          <w:u w:color="000000"/>
        </w:rPr>
        <w:t>behaviour</w:t>
      </w:r>
      <w:proofErr w:type="spellEnd"/>
      <w:r w:rsidR="00FD6848">
        <w:rPr>
          <w:rFonts w:ascii="Arial" w:hAnsi="Arial" w:cs="Arial"/>
          <w:u w:color="000000"/>
        </w:rPr>
        <w:t xml:space="preserve">, as well as the condition of The </w:t>
      </w:r>
      <w:proofErr w:type="spellStart"/>
      <w:r w:rsidR="00FD6848">
        <w:rPr>
          <w:rFonts w:ascii="Arial" w:hAnsi="Arial" w:cs="Arial"/>
          <w:u w:color="000000"/>
        </w:rPr>
        <w:t>Glamorgan</w:t>
      </w:r>
      <w:proofErr w:type="spellEnd"/>
      <w:r w:rsidR="00FD6848">
        <w:rPr>
          <w:rFonts w:ascii="Arial" w:hAnsi="Arial" w:cs="Arial"/>
          <w:u w:color="000000"/>
        </w:rPr>
        <w:t xml:space="preserve"> building that the owners have let it deteriorate into</w:t>
      </w:r>
      <w:r w:rsidR="0088121F">
        <w:rPr>
          <w:rFonts w:ascii="Arial" w:hAnsi="Arial" w:cs="Arial"/>
          <w:u w:color="000000"/>
        </w:rPr>
        <w:t>.</w:t>
      </w:r>
      <w:r w:rsidR="00A27C60">
        <w:rPr>
          <w:rFonts w:ascii="Arial" w:hAnsi="Arial" w:cs="Arial"/>
          <w:u w:color="000000"/>
        </w:rPr>
        <w:t xml:space="preserve"> </w:t>
      </w:r>
    </w:p>
    <w:p w14:paraId="4A6F9311" w14:textId="1A514F0F" w:rsidR="004D264B" w:rsidRPr="007F2E06" w:rsidRDefault="00A27C60">
      <w:pPr>
        <w:pStyle w:val="Default"/>
        <w:spacing w:before="0"/>
        <w:rPr>
          <w:rFonts w:ascii="Arial" w:eastAsia="Helvetica" w:hAnsi="Arial" w:cs="Arial"/>
          <w:u w:color="000000"/>
        </w:rPr>
      </w:pPr>
      <w:r>
        <w:rPr>
          <w:rFonts w:ascii="Arial" w:hAnsi="Arial" w:cs="Arial"/>
          <w:u w:color="000000"/>
        </w:rPr>
        <w:t>SF to also contact the Private Rent Team about the conditions that the squatters must be living in.</w:t>
      </w:r>
    </w:p>
    <w:p w14:paraId="3569C419" w14:textId="32916F92" w:rsidR="004D264B" w:rsidRPr="007F2E06" w:rsidRDefault="006142D0">
      <w:pPr>
        <w:pStyle w:val="Default"/>
        <w:spacing w:before="0"/>
        <w:rPr>
          <w:rFonts w:ascii="Arial" w:eastAsia="Helvetica" w:hAnsi="Arial" w:cs="Arial"/>
          <w:u w:color="000000"/>
        </w:rPr>
      </w:pPr>
      <w:r w:rsidRPr="007F2E06">
        <w:rPr>
          <w:rFonts w:ascii="Arial" w:hAnsi="Arial" w:cs="Arial"/>
          <w:u w:color="000000"/>
        </w:rPr>
        <w:t>S</w:t>
      </w:r>
      <w:r w:rsidR="00B7301E" w:rsidRPr="007F2E06">
        <w:rPr>
          <w:rFonts w:ascii="Arial" w:hAnsi="Arial" w:cs="Arial"/>
          <w:u w:color="000000"/>
        </w:rPr>
        <w:t xml:space="preserve">teve </w:t>
      </w:r>
      <w:r w:rsidRPr="007F2E06">
        <w:rPr>
          <w:rFonts w:ascii="Arial" w:hAnsi="Arial" w:cs="Arial"/>
          <w:u w:color="000000"/>
        </w:rPr>
        <w:t>T</w:t>
      </w:r>
      <w:r w:rsidR="00B7301E" w:rsidRPr="007F2E06">
        <w:rPr>
          <w:rFonts w:ascii="Arial" w:hAnsi="Arial" w:cs="Arial"/>
          <w:u w:color="000000"/>
        </w:rPr>
        <w:t>hompson r</w:t>
      </w:r>
      <w:r w:rsidR="00002181" w:rsidRPr="007F2E06">
        <w:rPr>
          <w:rFonts w:ascii="Arial" w:hAnsi="Arial" w:cs="Arial"/>
          <w:u w:color="000000"/>
        </w:rPr>
        <w:t>eminds of owner’s r</w:t>
      </w:r>
      <w:r w:rsidR="00B7301E" w:rsidRPr="007F2E06">
        <w:rPr>
          <w:rFonts w:ascii="Arial" w:hAnsi="Arial" w:cs="Arial"/>
          <w:u w:color="000000"/>
        </w:rPr>
        <w:t>ecord</w:t>
      </w:r>
      <w:r w:rsidR="00002181" w:rsidRPr="007F2E06">
        <w:rPr>
          <w:rFonts w:ascii="Arial" w:hAnsi="Arial" w:cs="Arial"/>
          <w:u w:color="000000"/>
        </w:rPr>
        <w:t xml:space="preserve"> in</w:t>
      </w:r>
      <w:r w:rsidRPr="007F2E06">
        <w:rPr>
          <w:rFonts w:ascii="Arial" w:hAnsi="Arial" w:cs="Arial"/>
          <w:u w:color="000000"/>
        </w:rPr>
        <w:t xml:space="preserve"> </w:t>
      </w:r>
      <w:r w:rsidR="00002181" w:rsidRPr="007F2E06">
        <w:rPr>
          <w:rFonts w:ascii="Arial" w:hAnsi="Arial" w:cs="Arial"/>
          <w:u w:color="000000"/>
        </w:rPr>
        <w:t xml:space="preserve">The </w:t>
      </w:r>
      <w:proofErr w:type="spellStart"/>
      <w:r w:rsidR="00002181" w:rsidRPr="007F2E06">
        <w:rPr>
          <w:rFonts w:ascii="Arial" w:hAnsi="Arial" w:cs="Arial"/>
          <w:u w:color="000000"/>
        </w:rPr>
        <w:t>Glamorgan’s</w:t>
      </w:r>
      <w:proofErr w:type="spellEnd"/>
      <w:r w:rsidR="00002181" w:rsidRPr="007F2E06">
        <w:rPr>
          <w:rFonts w:ascii="Arial" w:hAnsi="Arial" w:cs="Arial"/>
          <w:u w:color="000000"/>
        </w:rPr>
        <w:t xml:space="preserve"> </w:t>
      </w:r>
      <w:r w:rsidRPr="007F2E06">
        <w:rPr>
          <w:rFonts w:ascii="Arial" w:hAnsi="Arial" w:cs="Arial"/>
          <w:u w:color="000000"/>
        </w:rPr>
        <w:t>blocked drains/smashed sinks/</w:t>
      </w:r>
      <w:r w:rsidR="00002181" w:rsidRPr="007F2E06">
        <w:rPr>
          <w:rFonts w:ascii="Arial" w:hAnsi="Arial" w:cs="Arial"/>
          <w:u w:color="000000"/>
        </w:rPr>
        <w:t>hazardous access/</w:t>
      </w:r>
      <w:proofErr w:type="spellStart"/>
      <w:r w:rsidR="00002181" w:rsidRPr="007F2E06">
        <w:rPr>
          <w:rFonts w:ascii="Arial" w:hAnsi="Arial" w:cs="Arial"/>
          <w:u w:color="000000"/>
        </w:rPr>
        <w:t>neighbourhood</w:t>
      </w:r>
      <w:proofErr w:type="spellEnd"/>
      <w:r w:rsidR="00002181" w:rsidRPr="007F2E06">
        <w:rPr>
          <w:rFonts w:ascii="Arial" w:hAnsi="Arial" w:cs="Arial"/>
          <w:u w:color="000000"/>
        </w:rPr>
        <w:t xml:space="preserve"> disturbances/</w:t>
      </w:r>
      <w:r w:rsidR="00B7301E" w:rsidRPr="007F2E06">
        <w:rPr>
          <w:rFonts w:ascii="Arial" w:hAnsi="Arial" w:cs="Arial"/>
          <w:u w:color="000000"/>
        </w:rPr>
        <w:t xml:space="preserve">owner-enabled </w:t>
      </w:r>
      <w:r w:rsidRPr="007F2E06">
        <w:rPr>
          <w:rFonts w:ascii="Arial" w:hAnsi="Arial" w:cs="Arial"/>
          <w:u w:color="000000"/>
        </w:rPr>
        <w:t>squatters</w:t>
      </w:r>
      <w:r w:rsidR="0088121F">
        <w:rPr>
          <w:rFonts w:ascii="Arial" w:hAnsi="Arial" w:cs="Arial"/>
          <w:u w:color="000000"/>
        </w:rPr>
        <w:t>.</w:t>
      </w:r>
    </w:p>
    <w:p w14:paraId="3594D384" w14:textId="77777777" w:rsidR="004D264B" w:rsidRPr="007F2E06" w:rsidRDefault="004D264B">
      <w:pPr>
        <w:pStyle w:val="Default"/>
        <w:spacing w:before="0"/>
        <w:rPr>
          <w:rFonts w:ascii="Arial" w:eastAsia="Helvetica" w:hAnsi="Arial" w:cs="Arial"/>
          <w:u w:color="000000"/>
        </w:rPr>
      </w:pPr>
    </w:p>
    <w:p w14:paraId="577FF7F4" w14:textId="08B47828" w:rsidR="006867B1" w:rsidRDefault="006142D0">
      <w:pPr>
        <w:pStyle w:val="Default"/>
        <w:spacing w:before="0"/>
        <w:rPr>
          <w:rFonts w:ascii="Arial" w:hAnsi="Arial" w:cs="Arial"/>
          <w:u w:color="000000"/>
        </w:rPr>
      </w:pPr>
      <w:r w:rsidRPr="007F2E06">
        <w:rPr>
          <w:rFonts w:ascii="Arial" w:hAnsi="Arial" w:cs="Arial"/>
          <w:b/>
          <w:bCs/>
          <w:u w:color="000000"/>
        </w:rPr>
        <w:t xml:space="preserve">    2.4 Rodger Molyneux to </w:t>
      </w:r>
      <w:proofErr w:type="spellStart"/>
      <w:r w:rsidRPr="007F2E06">
        <w:rPr>
          <w:rFonts w:ascii="Arial" w:hAnsi="Arial" w:cs="Arial"/>
          <w:b/>
          <w:bCs/>
          <w:u w:color="000000"/>
        </w:rPr>
        <w:t>scrutinise</w:t>
      </w:r>
      <w:proofErr w:type="spellEnd"/>
      <w:r w:rsidRPr="007F2E06">
        <w:rPr>
          <w:rFonts w:ascii="Arial" w:hAnsi="Arial" w:cs="Arial"/>
          <w:b/>
          <w:bCs/>
          <w:u w:color="000000"/>
        </w:rPr>
        <w:t xml:space="preserve"> the pub’s financial figures included in the planning application and comment on their accuracy   –  </w:t>
      </w:r>
      <w:r w:rsidRPr="007F2E06">
        <w:rPr>
          <w:rFonts w:ascii="Arial" w:hAnsi="Arial" w:cs="Arial"/>
          <w:u w:color="000000"/>
          <w:lang w:val="de-DE"/>
        </w:rPr>
        <w:t>RA</w:t>
      </w:r>
      <w:r w:rsidRPr="007F2E06">
        <w:rPr>
          <w:rFonts w:ascii="Arial" w:hAnsi="Arial" w:cs="Arial"/>
          <w:u w:color="000000"/>
        </w:rPr>
        <w:t xml:space="preserve"> </w:t>
      </w:r>
      <w:r w:rsidR="008F6825" w:rsidRPr="007F2E06">
        <w:rPr>
          <w:rFonts w:ascii="Arial" w:hAnsi="Arial" w:cs="Arial"/>
          <w:u w:color="000000"/>
        </w:rPr>
        <w:t>Rodger Molyneux’s</w:t>
      </w:r>
      <w:r w:rsidR="00506CA9" w:rsidRPr="007F2E06">
        <w:rPr>
          <w:rFonts w:ascii="Arial" w:hAnsi="Arial" w:cs="Arial"/>
          <w:u w:color="000000"/>
        </w:rPr>
        <w:t xml:space="preserve"> </w:t>
      </w:r>
      <w:r w:rsidR="006867B1">
        <w:rPr>
          <w:rFonts w:ascii="Arial" w:hAnsi="Arial" w:cs="Arial"/>
          <w:u w:color="000000"/>
        </w:rPr>
        <w:t>Financial Viability Scrutiny was sent to RA on 17</w:t>
      </w:r>
      <w:r w:rsidR="006867B1" w:rsidRPr="006867B1">
        <w:rPr>
          <w:rFonts w:ascii="Arial" w:hAnsi="Arial" w:cs="Arial"/>
          <w:u w:color="000000"/>
          <w:vertAlign w:val="superscript"/>
        </w:rPr>
        <w:t>th</w:t>
      </w:r>
      <w:r w:rsidR="006867B1">
        <w:rPr>
          <w:rFonts w:ascii="Arial" w:hAnsi="Arial" w:cs="Arial"/>
          <w:u w:color="000000"/>
        </w:rPr>
        <w:t xml:space="preserve"> March, and is as follows</w:t>
      </w:r>
      <w:r w:rsidR="00F441BC">
        <w:rPr>
          <w:rFonts w:ascii="Arial" w:hAnsi="Arial" w:cs="Arial"/>
          <w:u w:color="000000"/>
        </w:rPr>
        <w:t>, with Rodger’s comments in red</w:t>
      </w:r>
      <w:r w:rsidR="006867B1">
        <w:rPr>
          <w:rFonts w:ascii="Arial" w:hAnsi="Arial" w:cs="Arial"/>
          <w:u w:color="000000"/>
        </w:rPr>
        <w:t>:-</w:t>
      </w:r>
    </w:p>
    <w:p w14:paraId="60583788" w14:textId="33575125" w:rsidR="006867B1" w:rsidRDefault="006867B1">
      <w:pPr>
        <w:pStyle w:val="Default"/>
        <w:spacing w:before="0"/>
        <w:rPr>
          <w:rFonts w:ascii="Arial" w:hAnsi="Arial" w:cs="Arial"/>
          <w:u w:color="000000"/>
        </w:rPr>
      </w:pPr>
    </w:p>
    <w:bookmarkStart w:id="0" w:name="_MON_1681128157"/>
    <w:bookmarkEnd w:id="0"/>
    <w:p w14:paraId="29834007" w14:textId="4BE58788" w:rsidR="004D264B" w:rsidRPr="007F2E06" w:rsidRDefault="003B53EF">
      <w:pPr>
        <w:pStyle w:val="Default"/>
        <w:spacing w:before="0"/>
        <w:rPr>
          <w:rFonts w:ascii="Arial" w:eastAsia="Helvetica" w:hAnsi="Arial" w:cs="Arial"/>
          <w:u w:color="000000"/>
        </w:rPr>
      </w:pPr>
      <w:r w:rsidRPr="007F2E06">
        <w:rPr>
          <w:rFonts w:ascii="Arial" w:hAnsi="Arial" w:cs="Arial"/>
          <w:noProof/>
          <w:u w:color="000000"/>
          <w14:textOutline w14:w="0" w14:cap="rnd" w14:cmpd="sng" w14:algn="ctr">
            <w14:noFill/>
            <w14:prstDash w14:val="solid"/>
            <w14:bevel/>
          </w14:textOutline>
        </w:rPr>
        <w:object w:dxaOrig="9640" w:dyaOrig="15240" w14:anchorId="1EAB1B9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style="width:482pt;height:762pt;mso-width-percent:0;mso-height-percent:0;mso-width-percent:0;mso-height-percent:0" o:ole="">
            <v:imagedata r:id="rId7" o:title=""/>
          </v:shape>
          <o:OLEObject Type="Embed" ProgID="Word.Document.12" ShapeID="_x0000_i1025" DrawAspect="Content" ObjectID="_1681809011" r:id="rId8">
            <o:FieldCodes>\s</o:FieldCodes>
          </o:OLEObject>
        </w:object>
      </w:r>
      <w:r w:rsidR="00A84094" w:rsidRPr="007F2E06">
        <w:rPr>
          <w:rFonts w:ascii="Arial" w:eastAsia="Helvetica" w:hAnsi="Arial" w:cs="Arial"/>
          <w:u w:color="000000"/>
        </w:rPr>
        <w:t xml:space="preserve"> </w:t>
      </w:r>
    </w:p>
    <w:p w14:paraId="75384143" w14:textId="77777777" w:rsidR="00F441BC" w:rsidRPr="001767FC" w:rsidRDefault="00F441BC" w:rsidP="00F441BC">
      <w:pPr>
        <w:rPr>
          <w:rFonts w:eastAsia="Times New Roman"/>
          <w:lang w:eastAsia="en-GB"/>
        </w:rPr>
      </w:pPr>
      <w:r w:rsidRPr="001767FC">
        <w:rPr>
          <w:rFonts w:eastAsia="Times New Roman"/>
          <w:lang w:eastAsia="en-GB"/>
        </w:rPr>
        <w:lastRenderedPageBreak/>
        <w:t xml:space="preserve">Landowner premium </w:t>
      </w:r>
    </w:p>
    <w:p w14:paraId="0A2CA00E" w14:textId="77777777" w:rsidR="00F441BC" w:rsidRPr="001767FC" w:rsidRDefault="00F441BC" w:rsidP="00F441BC">
      <w:pPr>
        <w:rPr>
          <w:rFonts w:eastAsia="Times New Roman"/>
          <w:lang w:eastAsia="en-GB"/>
        </w:rPr>
      </w:pPr>
      <w:r w:rsidRPr="001767FC">
        <w:rPr>
          <w:rFonts w:eastAsia="Times New Roman"/>
          <w:lang w:eastAsia="en-GB"/>
        </w:rPr>
        <w:t xml:space="preserve">• value of £3,494,868 as our viability benchmark </w:t>
      </w:r>
    </w:p>
    <w:p w14:paraId="6D04DE2C" w14:textId="77777777" w:rsidR="00F441BC" w:rsidRPr="001767FC" w:rsidRDefault="00F441BC" w:rsidP="00F441BC">
      <w:pPr>
        <w:rPr>
          <w:rFonts w:eastAsia="Times New Roman"/>
          <w:lang w:eastAsia="en-GB"/>
        </w:rPr>
      </w:pPr>
      <w:r w:rsidRPr="001767FC">
        <w:rPr>
          <w:rFonts w:eastAsia="Times New Roman"/>
          <w:lang w:eastAsia="en-GB"/>
        </w:rPr>
        <w:t xml:space="preserve">Residential Land Value: The difference between the total development </w:t>
      </w:r>
    </w:p>
    <w:p w14:paraId="6ECC3AD0" w14:textId="77777777" w:rsidR="00F441BC" w:rsidRPr="001767FC" w:rsidRDefault="00F441BC" w:rsidP="00F441BC">
      <w:pPr>
        <w:rPr>
          <w:rFonts w:eastAsia="Times New Roman"/>
          <w:lang w:eastAsia="en-GB"/>
        </w:rPr>
      </w:pPr>
      <w:r w:rsidRPr="001767FC">
        <w:rPr>
          <w:rFonts w:eastAsia="Times New Roman"/>
          <w:lang w:eastAsia="en-GB"/>
        </w:rPr>
        <w:t xml:space="preserve">value and total costs equates to the residual land value (“RLV”). </w:t>
      </w:r>
    </w:p>
    <w:p w14:paraId="2BF92F15" w14:textId="77777777" w:rsidR="00F441BC" w:rsidRPr="001767FC" w:rsidRDefault="00F441BC" w:rsidP="00F441BC">
      <w:pPr>
        <w:rPr>
          <w:rFonts w:eastAsia="Times New Roman"/>
          <w:lang w:eastAsia="en-GB"/>
        </w:rPr>
      </w:pPr>
      <w:r w:rsidRPr="001767FC">
        <w:rPr>
          <w:rFonts w:eastAsia="Times New Roman"/>
          <w:lang w:eastAsia="en-GB"/>
        </w:rPr>
        <w:t xml:space="preserve">RVL of between -£749k and -£1.5m, means no affordable housing </w:t>
      </w:r>
    </w:p>
    <w:p w14:paraId="118FF34D" w14:textId="77777777" w:rsidR="00F441BC" w:rsidRPr="001767FC" w:rsidRDefault="00F441BC" w:rsidP="00F441BC">
      <w:pPr>
        <w:rPr>
          <w:rFonts w:eastAsia="Times New Roman"/>
          <w:lang w:eastAsia="en-GB"/>
        </w:rPr>
      </w:pPr>
      <w:r w:rsidRPr="001767FC">
        <w:rPr>
          <w:rFonts w:eastAsia="Times New Roman"/>
          <w:lang w:eastAsia="en-GB"/>
        </w:rPr>
        <w:t xml:space="preserve">without subsidy from Mayor of London </w:t>
      </w:r>
    </w:p>
    <w:p w14:paraId="39510398" w14:textId="4CC1FBBB" w:rsidR="00F441BC" w:rsidRPr="001767FC" w:rsidRDefault="00F441BC" w:rsidP="00F441BC">
      <w:pPr>
        <w:spacing w:before="100" w:beforeAutospacing="1" w:after="100" w:afterAutospacing="1"/>
        <w:rPr>
          <w:rFonts w:eastAsia="Times New Roman"/>
          <w:lang w:eastAsia="en-GB"/>
        </w:rPr>
      </w:pPr>
      <w:r w:rsidRPr="001767FC">
        <w:rPr>
          <w:rFonts w:eastAsia="Times New Roman"/>
          <w:lang w:eastAsia="en-GB"/>
        </w:rPr>
        <w:t>  </w:t>
      </w:r>
    </w:p>
    <w:p w14:paraId="7403B129" w14:textId="77777777" w:rsidR="00F441BC" w:rsidRPr="001767FC" w:rsidRDefault="00F441BC" w:rsidP="00F441BC">
      <w:pPr>
        <w:rPr>
          <w:rFonts w:eastAsia="Times New Roman"/>
          <w:lang w:eastAsia="en-GB"/>
        </w:rPr>
      </w:pPr>
      <w:r w:rsidRPr="001767FC">
        <w:rPr>
          <w:rFonts w:eastAsia="Times New Roman"/>
          <w:b/>
          <w:bCs/>
          <w:lang w:eastAsia="en-GB"/>
        </w:rPr>
        <w:t>Issues highlighted by SEAN that need reviewing/assessing</w:t>
      </w:r>
      <w:r w:rsidRPr="001767FC">
        <w:rPr>
          <w:rFonts w:eastAsia="Times New Roman"/>
          <w:lang w:eastAsia="en-GB"/>
        </w:rPr>
        <w:t xml:space="preserve"> </w:t>
      </w:r>
    </w:p>
    <w:p w14:paraId="4CB07505" w14:textId="77777777" w:rsidR="00F441BC" w:rsidRPr="001767FC" w:rsidRDefault="00F441BC" w:rsidP="00F441BC">
      <w:pPr>
        <w:rPr>
          <w:rFonts w:eastAsia="Times New Roman"/>
          <w:lang w:eastAsia="en-GB"/>
        </w:rPr>
      </w:pPr>
      <w:r w:rsidRPr="001767FC">
        <w:rPr>
          <w:rFonts w:eastAsia="Times New Roman"/>
          <w:lang w:eastAsia="en-GB"/>
        </w:rPr>
        <w:t xml:space="preserve">• Are the Financial Viability Assessment BNP Paribas Real Estate figures </w:t>
      </w:r>
    </w:p>
    <w:p w14:paraId="288615DD" w14:textId="77777777" w:rsidR="00F441BC" w:rsidRPr="001767FC" w:rsidRDefault="00F441BC" w:rsidP="00F441BC">
      <w:pPr>
        <w:rPr>
          <w:rFonts w:eastAsia="Times New Roman"/>
          <w:lang w:eastAsia="en-GB"/>
        </w:rPr>
      </w:pPr>
      <w:r w:rsidRPr="001767FC">
        <w:rPr>
          <w:rFonts w:eastAsia="Times New Roman"/>
          <w:lang w:eastAsia="en-GB"/>
        </w:rPr>
        <w:t xml:space="preserve">correct? </w:t>
      </w:r>
    </w:p>
    <w:p w14:paraId="3B0178FB" w14:textId="77777777" w:rsidR="00F441BC" w:rsidRPr="001767FC" w:rsidRDefault="00F441BC" w:rsidP="00F441BC">
      <w:pPr>
        <w:rPr>
          <w:rFonts w:eastAsia="Times New Roman"/>
          <w:lang w:eastAsia="en-GB"/>
        </w:rPr>
      </w:pPr>
      <w:r w:rsidRPr="001767FC">
        <w:rPr>
          <w:rFonts w:eastAsia="Times New Roman"/>
          <w:lang w:eastAsia="en-GB"/>
        </w:rPr>
        <w:t xml:space="preserve">• Are the figures for original and new pub income and expenditure, and </w:t>
      </w:r>
    </w:p>
    <w:p w14:paraId="428B09C7" w14:textId="77777777" w:rsidR="00F441BC" w:rsidRPr="001767FC" w:rsidRDefault="00F441BC" w:rsidP="00F441BC">
      <w:pPr>
        <w:rPr>
          <w:rFonts w:eastAsia="Times New Roman"/>
          <w:lang w:eastAsia="en-GB"/>
        </w:rPr>
      </w:pPr>
      <w:r w:rsidRPr="001767FC">
        <w:rPr>
          <w:rFonts w:eastAsia="Times New Roman"/>
          <w:lang w:eastAsia="en-GB"/>
        </w:rPr>
        <w:t xml:space="preserve">net revenue correct? </w:t>
      </w:r>
      <w:r w:rsidRPr="001767FC">
        <w:rPr>
          <w:rFonts w:eastAsia="Times New Roman"/>
          <w:color w:val="B22222"/>
          <w:lang w:eastAsia="en-GB"/>
        </w:rPr>
        <w:t>No</w:t>
      </w:r>
      <w:r w:rsidRPr="001767FC">
        <w:rPr>
          <w:rFonts w:eastAsia="Times New Roman"/>
          <w:lang w:eastAsia="en-GB"/>
        </w:rPr>
        <w:t xml:space="preserve"> </w:t>
      </w:r>
    </w:p>
    <w:p w14:paraId="6B02F3E7" w14:textId="77777777" w:rsidR="00F441BC" w:rsidRPr="001767FC" w:rsidRDefault="00F441BC" w:rsidP="00F441BC">
      <w:pPr>
        <w:rPr>
          <w:rFonts w:eastAsia="Times New Roman"/>
          <w:lang w:eastAsia="en-GB"/>
        </w:rPr>
      </w:pPr>
      <w:r w:rsidRPr="001767FC">
        <w:rPr>
          <w:rFonts w:eastAsia="Times New Roman"/>
          <w:lang w:eastAsia="en-GB"/>
        </w:rPr>
        <w:t>• Is 800K correct to refurbish current pub?</w:t>
      </w:r>
      <w:r w:rsidRPr="001767FC">
        <w:rPr>
          <w:rFonts w:eastAsia="Times New Roman"/>
          <w:color w:val="B22222"/>
          <w:lang w:eastAsia="en-GB"/>
        </w:rPr>
        <w:t xml:space="preserve"> Roughly, depends on state of building.</w:t>
      </w:r>
      <w:r w:rsidRPr="001767FC">
        <w:rPr>
          <w:rFonts w:eastAsia="Times New Roman"/>
          <w:lang w:eastAsia="en-GB"/>
        </w:rPr>
        <w:t xml:space="preserve"> </w:t>
      </w:r>
    </w:p>
    <w:p w14:paraId="6B53D23C" w14:textId="77777777" w:rsidR="00F441BC" w:rsidRPr="001767FC" w:rsidRDefault="00F441BC" w:rsidP="00F441BC">
      <w:pPr>
        <w:rPr>
          <w:rFonts w:eastAsia="Times New Roman"/>
          <w:lang w:eastAsia="en-GB"/>
        </w:rPr>
      </w:pPr>
      <w:r w:rsidRPr="001767FC">
        <w:rPr>
          <w:rFonts w:eastAsia="Times New Roman"/>
          <w:lang w:eastAsia="en-GB"/>
        </w:rPr>
        <w:t xml:space="preserve">• Can we challenge the Existing Use Value and Landlord Premium? </w:t>
      </w:r>
      <w:r w:rsidRPr="001767FC">
        <w:rPr>
          <w:rFonts w:eastAsia="Times New Roman"/>
          <w:lang w:eastAsia="en-GB"/>
        </w:rPr>
        <w:br/>
      </w:r>
      <w:r w:rsidRPr="001767FC">
        <w:rPr>
          <w:rFonts w:eastAsia="Times New Roman"/>
          <w:color w:val="B22222"/>
          <w:lang w:eastAsia="en-GB"/>
        </w:rPr>
        <w:t>I don't know what they are based on, so difficult</w:t>
      </w:r>
    </w:p>
    <w:p w14:paraId="09B5489A" w14:textId="77777777" w:rsidR="00F441BC" w:rsidRPr="001767FC" w:rsidRDefault="00F441BC" w:rsidP="00F441BC">
      <w:pPr>
        <w:rPr>
          <w:rFonts w:ascii="Arial" w:eastAsia="Times New Roman" w:hAnsi="Arial" w:cs="Arial"/>
          <w:lang w:eastAsia="en-GB"/>
        </w:rPr>
      </w:pPr>
      <w:r w:rsidRPr="001767FC">
        <w:rPr>
          <w:rFonts w:ascii="Arial" w:eastAsia="Times New Roman" w:hAnsi="Arial" w:cs="Arial"/>
          <w:lang w:eastAsia="en-GB"/>
        </w:rPr>
        <w:t> </w:t>
      </w:r>
    </w:p>
    <w:p w14:paraId="0AAEF8B7" w14:textId="3FD25400" w:rsidR="00F441BC" w:rsidRPr="001767FC" w:rsidRDefault="00F441BC" w:rsidP="00F441BC">
      <w:pPr>
        <w:rPr>
          <w:rFonts w:eastAsia="Times New Roman"/>
          <w:lang w:eastAsia="en-GB"/>
        </w:rPr>
      </w:pPr>
    </w:p>
    <w:p w14:paraId="758843DE" w14:textId="1B7A4D85" w:rsidR="00F441BC" w:rsidRPr="00905063" w:rsidRDefault="00430703" w:rsidP="00F441BC">
      <w:pPr>
        <w:spacing w:before="100" w:beforeAutospacing="1" w:after="100" w:afterAutospacing="1"/>
        <w:rPr>
          <w:rFonts w:eastAsia="Times New Roman"/>
          <w:b/>
          <w:bCs/>
          <w:lang w:eastAsia="en-GB"/>
        </w:rPr>
      </w:pPr>
      <w:r w:rsidRPr="00905063">
        <w:rPr>
          <w:rFonts w:eastAsia="Times New Roman"/>
          <w:b/>
          <w:bCs/>
          <w:lang w:eastAsia="en-GB"/>
        </w:rPr>
        <w:t>Further information supplied by Rodger Molyneux on 6</w:t>
      </w:r>
      <w:r w:rsidRPr="00905063">
        <w:rPr>
          <w:rFonts w:eastAsia="Times New Roman"/>
          <w:b/>
          <w:bCs/>
          <w:vertAlign w:val="superscript"/>
          <w:lang w:eastAsia="en-GB"/>
        </w:rPr>
        <w:t>th</w:t>
      </w:r>
      <w:r w:rsidRPr="00905063">
        <w:rPr>
          <w:rFonts w:eastAsia="Times New Roman"/>
          <w:b/>
          <w:bCs/>
          <w:lang w:eastAsia="en-GB"/>
        </w:rPr>
        <w:t xml:space="preserve"> March :</w:t>
      </w:r>
      <w:r w:rsidR="00F441BC" w:rsidRPr="00905063">
        <w:rPr>
          <w:rFonts w:eastAsia="Times New Roman"/>
          <w:b/>
          <w:bCs/>
          <w:lang w:eastAsia="en-GB"/>
        </w:rPr>
        <w:t> </w:t>
      </w:r>
    </w:p>
    <w:p w14:paraId="34E56B7F" w14:textId="77777777" w:rsidR="00F441BC" w:rsidRPr="001767FC" w:rsidRDefault="00F441BC" w:rsidP="00F441BC">
      <w:pPr>
        <w:rPr>
          <w:rFonts w:eastAsia="Times New Roman"/>
          <w:lang w:eastAsia="en-GB"/>
        </w:rPr>
      </w:pPr>
      <w:r w:rsidRPr="001767FC">
        <w:rPr>
          <w:rFonts w:eastAsia="Times New Roman"/>
          <w:lang w:eastAsia="en-GB"/>
        </w:rPr>
        <w:t> </w:t>
      </w:r>
    </w:p>
    <w:p w14:paraId="6059BE47" w14:textId="77777777" w:rsidR="00F441BC" w:rsidRPr="001767FC" w:rsidRDefault="00F441BC" w:rsidP="00F441BC">
      <w:pPr>
        <w:rPr>
          <w:rFonts w:ascii="Arial" w:eastAsia="Times New Roman" w:hAnsi="Arial" w:cs="Arial"/>
          <w:lang w:eastAsia="en-GB"/>
        </w:rPr>
      </w:pPr>
      <w:proofErr w:type="spellStart"/>
      <w:r w:rsidRPr="001767FC">
        <w:rPr>
          <w:rFonts w:ascii="Arial" w:eastAsia="Times New Roman" w:hAnsi="Arial" w:cs="Arial"/>
          <w:lang w:eastAsia="en-GB"/>
        </w:rPr>
        <w:t>Glamorgan</w:t>
      </w:r>
      <w:proofErr w:type="spellEnd"/>
      <w:r w:rsidRPr="001767FC">
        <w:rPr>
          <w:rFonts w:ascii="Arial" w:eastAsia="Times New Roman" w:hAnsi="Arial" w:cs="Arial"/>
          <w:lang w:eastAsia="en-GB"/>
        </w:rPr>
        <w:t xml:space="preserve"> ltd, has just made its (very late) annual return and avoided being struck off. </w:t>
      </w:r>
    </w:p>
    <w:p w14:paraId="6DE58D25" w14:textId="77777777" w:rsidR="00F441BC" w:rsidRPr="001767FC" w:rsidRDefault="00F441BC" w:rsidP="00F441BC">
      <w:pPr>
        <w:rPr>
          <w:rFonts w:ascii="Arial" w:eastAsia="Times New Roman" w:hAnsi="Arial" w:cs="Arial"/>
          <w:lang w:eastAsia="en-GB"/>
        </w:rPr>
      </w:pPr>
      <w:r w:rsidRPr="001767FC">
        <w:rPr>
          <w:rFonts w:ascii="Arial" w:eastAsia="Times New Roman" w:hAnsi="Arial" w:cs="Arial"/>
          <w:lang w:eastAsia="en-GB"/>
        </w:rPr>
        <w:t xml:space="preserve">Assets £1,558,872 </w:t>
      </w:r>
    </w:p>
    <w:p w14:paraId="1A64BF1A" w14:textId="77777777" w:rsidR="00F441BC" w:rsidRPr="001767FC" w:rsidRDefault="00F441BC" w:rsidP="00F441BC">
      <w:pPr>
        <w:rPr>
          <w:rFonts w:ascii="Arial" w:eastAsia="Times New Roman" w:hAnsi="Arial" w:cs="Arial"/>
          <w:lang w:eastAsia="en-GB"/>
        </w:rPr>
      </w:pPr>
      <w:r w:rsidRPr="001767FC">
        <w:rPr>
          <w:rFonts w:ascii="Arial" w:eastAsia="Times New Roman" w:hAnsi="Arial" w:cs="Arial"/>
          <w:lang w:eastAsia="en-GB"/>
        </w:rPr>
        <w:t xml:space="preserve">Creditors £1,736,223 </w:t>
      </w:r>
    </w:p>
    <w:p w14:paraId="26040943" w14:textId="77777777" w:rsidR="00F441BC" w:rsidRPr="001767FC" w:rsidRDefault="00F441BC" w:rsidP="00F441BC">
      <w:pPr>
        <w:rPr>
          <w:rFonts w:ascii="Arial" w:eastAsia="Times New Roman" w:hAnsi="Arial" w:cs="Arial"/>
          <w:lang w:eastAsia="en-GB"/>
        </w:rPr>
      </w:pPr>
      <w:r w:rsidRPr="001767FC">
        <w:rPr>
          <w:rFonts w:ascii="Arial" w:eastAsia="Times New Roman" w:hAnsi="Arial" w:cs="Arial"/>
          <w:lang w:eastAsia="en-GB"/>
        </w:rPr>
        <w:t xml:space="preserve">Net liabilities £177,351 (debt) </w:t>
      </w:r>
    </w:p>
    <w:p w14:paraId="03E40764" w14:textId="77777777" w:rsidR="00F441BC" w:rsidRPr="001767FC" w:rsidRDefault="00F441BC" w:rsidP="00F441BC">
      <w:pPr>
        <w:rPr>
          <w:rFonts w:ascii="Arial" w:eastAsia="Times New Roman" w:hAnsi="Arial" w:cs="Arial"/>
          <w:lang w:eastAsia="en-GB"/>
        </w:rPr>
      </w:pPr>
      <w:r w:rsidRPr="001767FC">
        <w:rPr>
          <w:rFonts w:ascii="Arial" w:eastAsia="Times New Roman" w:hAnsi="Arial" w:cs="Arial"/>
          <w:lang w:eastAsia="en-GB"/>
        </w:rPr>
        <w:t xml:space="preserve">Loss on year £33,927 </w:t>
      </w:r>
    </w:p>
    <w:p w14:paraId="5DFC35B5" w14:textId="77777777" w:rsidR="00F441BC" w:rsidRPr="001767FC" w:rsidRDefault="00F441BC" w:rsidP="00F441BC">
      <w:pPr>
        <w:rPr>
          <w:rFonts w:ascii="Arial" w:eastAsia="Times New Roman" w:hAnsi="Arial" w:cs="Arial"/>
          <w:lang w:eastAsia="en-GB"/>
        </w:rPr>
      </w:pPr>
      <w:r w:rsidRPr="001767FC">
        <w:rPr>
          <w:rFonts w:ascii="Arial" w:eastAsia="Times New Roman" w:hAnsi="Arial" w:cs="Arial"/>
          <w:lang w:eastAsia="en-GB"/>
        </w:rPr>
        <w:t> </w:t>
      </w:r>
    </w:p>
    <w:p w14:paraId="2FA54B4E" w14:textId="4FB257AB" w:rsidR="00F441BC" w:rsidRPr="001767FC" w:rsidRDefault="00F441BC" w:rsidP="00F441BC">
      <w:pPr>
        <w:rPr>
          <w:rFonts w:ascii="Arial" w:eastAsia="Times New Roman" w:hAnsi="Arial" w:cs="Arial"/>
          <w:lang w:eastAsia="en-GB"/>
        </w:rPr>
      </w:pPr>
      <w:r w:rsidRPr="001767FC">
        <w:rPr>
          <w:rFonts w:ascii="Arial" w:eastAsia="Times New Roman" w:hAnsi="Arial" w:cs="Arial"/>
          <w:lang w:eastAsia="en-GB"/>
        </w:rPr>
        <w:t xml:space="preserve">Late filing penalties will be several thousand on top. </w:t>
      </w:r>
      <w:r w:rsidR="005600CC">
        <w:rPr>
          <w:rFonts w:ascii="Arial" w:hAnsi="Arial" w:cs="Arial"/>
          <w:u w:color="000000"/>
        </w:rPr>
        <w:t>ACTION POINT CLOSED.</w:t>
      </w:r>
    </w:p>
    <w:p w14:paraId="2B3C148D" w14:textId="00C74B99" w:rsidR="004D264B" w:rsidRDefault="004D264B">
      <w:pPr>
        <w:pStyle w:val="Default"/>
        <w:spacing w:before="0"/>
        <w:rPr>
          <w:rFonts w:ascii="Arial" w:eastAsia="Helvetica" w:hAnsi="Arial" w:cs="Arial"/>
          <w:u w:color="000000"/>
        </w:rPr>
      </w:pPr>
    </w:p>
    <w:p w14:paraId="78ABCA7A" w14:textId="7183965E" w:rsidR="00F441BC" w:rsidRDefault="00F441BC">
      <w:pPr>
        <w:pStyle w:val="Default"/>
        <w:spacing w:before="0"/>
        <w:rPr>
          <w:rFonts w:ascii="Arial" w:eastAsia="Helvetica" w:hAnsi="Arial" w:cs="Arial"/>
          <w:u w:color="000000"/>
        </w:rPr>
      </w:pPr>
    </w:p>
    <w:p w14:paraId="3AED2E0E" w14:textId="7AEA7E76" w:rsidR="004D264B" w:rsidRPr="007F2E06" w:rsidRDefault="006142D0">
      <w:pPr>
        <w:pStyle w:val="Default"/>
        <w:spacing w:before="0"/>
        <w:rPr>
          <w:rFonts w:ascii="Arial" w:eastAsia="Helvetica" w:hAnsi="Arial" w:cs="Arial"/>
          <w:u w:color="000000"/>
        </w:rPr>
      </w:pPr>
      <w:r w:rsidRPr="007F2E06">
        <w:rPr>
          <w:rFonts w:ascii="Arial" w:hAnsi="Arial" w:cs="Arial"/>
          <w:b/>
          <w:bCs/>
          <w:u w:color="000000"/>
        </w:rPr>
        <w:t>    2.5</w:t>
      </w:r>
      <w:r w:rsidRPr="007F2E06">
        <w:rPr>
          <w:rFonts w:ascii="Arial" w:hAnsi="Arial" w:cs="Arial"/>
          <w:u w:color="000000"/>
        </w:rPr>
        <w:t xml:space="preserve"> </w:t>
      </w:r>
      <w:r w:rsidRPr="007F2E06">
        <w:rPr>
          <w:rFonts w:ascii="Arial" w:hAnsi="Arial" w:cs="Arial"/>
          <w:b/>
          <w:bCs/>
          <w:u w:color="000000"/>
        </w:rPr>
        <w:t xml:space="preserve">SF to explain implications of reply received from Croydon Planning Department (21.02.21) concerning the owner’s proposal to provide a ‘bar’ at the ground floor level </w:t>
      </w:r>
      <w:r w:rsidR="00A84094" w:rsidRPr="007F2E06">
        <w:rPr>
          <w:rFonts w:ascii="Arial" w:hAnsi="Arial" w:cs="Arial"/>
          <w:u w:color="000000"/>
        </w:rPr>
        <w:t>–</w:t>
      </w:r>
      <w:r w:rsidRPr="007F2E06">
        <w:rPr>
          <w:rFonts w:ascii="Arial" w:hAnsi="Arial" w:cs="Arial"/>
          <w:u w:color="000000"/>
        </w:rPr>
        <w:t xml:space="preserve"> SF</w:t>
      </w:r>
      <w:r w:rsidR="00A84094" w:rsidRPr="007F2E06">
        <w:rPr>
          <w:rFonts w:ascii="Arial" w:hAnsi="Arial" w:cs="Arial"/>
          <w:u w:color="000000"/>
        </w:rPr>
        <w:t xml:space="preserve"> </w:t>
      </w:r>
      <w:r w:rsidR="00516823" w:rsidRPr="007F2E06">
        <w:rPr>
          <w:rFonts w:ascii="Arial" w:hAnsi="Arial" w:cs="Arial"/>
          <w:u w:color="000000"/>
        </w:rPr>
        <w:t>reports that the bar in the owner’s published plan is non-viable</w:t>
      </w:r>
      <w:r w:rsidR="000E0142" w:rsidRPr="007F2E06">
        <w:rPr>
          <w:rFonts w:ascii="Arial" w:hAnsi="Arial" w:cs="Arial"/>
          <w:u w:color="000000"/>
        </w:rPr>
        <w:t xml:space="preserve"> under the Croydon Plan, which is probably why the owner has withdrawn</w:t>
      </w:r>
      <w:r w:rsidR="0013051F">
        <w:rPr>
          <w:rFonts w:ascii="Arial" w:hAnsi="Arial" w:cs="Arial"/>
          <w:u w:color="000000"/>
        </w:rPr>
        <w:t xml:space="preserve"> the application</w:t>
      </w:r>
      <w:r w:rsidR="00516823" w:rsidRPr="007F2E06">
        <w:rPr>
          <w:rFonts w:ascii="Arial" w:hAnsi="Arial" w:cs="Arial"/>
          <w:u w:color="000000"/>
        </w:rPr>
        <w:t>.</w:t>
      </w:r>
      <w:r w:rsidR="00BD65F5">
        <w:rPr>
          <w:rFonts w:ascii="Arial" w:hAnsi="Arial" w:cs="Arial"/>
          <w:u w:color="000000"/>
        </w:rPr>
        <w:t xml:space="preserve"> </w:t>
      </w:r>
      <w:r w:rsidR="00BD65F5">
        <w:rPr>
          <w:rFonts w:ascii="Arial" w:hAnsi="Arial" w:cs="Arial"/>
          <w:u w:color="000000"/>
        </w:rPr>
        <w:t>ACTION POINT CLOSED.</w:t>
      </w:r>
    </w:p>
    <w:p w14:paraId="380C97D8" w14:textId="77777777" w:rsidR="004D264B" w:rsidRPr="007F2E06" w:rsidRDefault="004D264B">
      <w:pPr>
        <w:pStyle w:val="Default"/>
        <w:spacing w:before="0"/>
        <w:rPr>
          <w:rFonts w:ascii="Arial" w:eastAsia="Helvetica" w:hAnsi="Arial" w:cs="Arial"/>
          <w:u w:color="000000"/>
        </w:rPr>
      </w:pPr>
    </w:p>
    <w:p w14:paraId="5629FB41" w14:textId="18F3BE0E" w:rsidR="004D264B" w:rsidRPr="007F2E06" w:rsidRDefault="006142D0">
      <w:pPr>
        <w:pStyle w:val="Default"/>
        <w:spacing w:before="0"/>
        <w:rPr>
          <w:rFonts w:ascii="Arial" w:hAnsi="Arial" w:cs="Arial"/>
          <w:u w:color="000000"/>
        </w:rPr>
      </w:pPr>
      <w:r w:rsidRPr="007F2E06">
        <w:rPr>
          <w:rFonts w:ascii="Arial" w:hAnsi="Arial" w:cs="Arial"/>
          <w:b/>
          <w:bCs/>
          <w:u w:color="000000"/>
        </w:rPr>
        <w:t>    2.6</w:t>
      </w:r>
      <w:r w:rsidRPr="007F2E06">
        <w:rPr>
          <w:rFonts w:ascii="Arial" w:hAnsi="Arial" w:cs="Arial"/>
          <w:u w:color="000000"/>
        </w:rPr>
        <w:t xml:space="preserve"> </w:t>
      </w:r>
      <w:r w:rsidRPr="007F2E06">
        <w:rPr>
          <w:rFonts w:ascii="Arial" w:hAnsi="Arial" w:cs="Arial"/>
          <w:b/>
          <w:bCs/>
          <w:u w:color="000000"/>
        </w:rPr>
        <w:t xml:space="preserve">Impact of fund announced in 2021 budget for Councils to draw upon to fund purchases of properties protected as AOCs (under Localism Act of 2011) </w:t>
      </w:r>
      <w:r w:rsidRPr="007F2E06">
        <w:rPr>
          <w:rFonts w:ascii="Arial" w:hAnsi="Arial" w:cs="Arial"/>
          <w:u w:color="000000"/>
        </w:rPr>
        <w:t xml:space="preserve">- SF </w:t>
      </w:r>
      <w:r w:rsidR="00516823" w:rsidRPr="007F2E06">
        <w:rPr>
          <w:rFonts w:ascii="Arial" w:hAnsi="Arial" w:cs="Arial"/>
          <w:u w:color="000000"/>
        </w:rPr>
        <w:t xml:space="preserve">reports </w:t>
      </w:r>
      <w:r w:rsidRPr="007F2E06">
        <w:rPr>
          <w:rFonts w:ascii="Arial" w:hAnsi="Arial" w:cs="Arial"/>
          <w:u w:color="000000"/>
        </w:rPr>
        <w:t xml:space="preserve">Croydon </w:t>
      </w:r>
      <w:r w:rsidR="00516823" w:rsidRPr="007F2E06">
        <w:rPr>
          <w:rFonts w:ascii="Arial" w:hAnsi="Arial" w:cs="Arial"/>
          <w:u w:color="000000"/>
        </w:rPr>
        <w:t xml:space="preserve">Council is </w:t>
      </w:r>
      <w:r w:rsidRPr="007F2E06">
        <w:rPr>
          <w:rFonts w:ascii="Arial" w:hAnsi="Arial" w:cs="Arial"/>
          <w:u w:color="000000"/>
        </w:rPr>
        <w:t>reluctant</w:t>
      </w:r>
      <w:r w:rsidR="00516823" w:rsidRPr="007F2E06">
        <w:rPr>
          <w:rFonts w:ascii="Arial" w:hAnsi="Arial" w:cs="Arial"/>
          <w:u w:color="000000"/>
        </w:rPr>
        <w:t xml:space="preserve"> in its present financial circumstances</w:t>
      </w:r>
      <w:r w:rsidR="00F60414" w:rsidRPr="007F2E06">
        <w:rPr>
          <w:rFonts w:ascii="Arial" w:hAnsi="Arial" w:cs="Arial"/>
          <w:u w:color="000000"/>
        </w:rPr>
        <w:t>, nevertheless …</w:t>
      </w:r>
    </w:p>
    <w:p w14:paraId="69EDAA3C" w14:textId="77777777" w:rsidR="003F063F" w:rsidRPr="007F2E06" w:rsidRDefault="003F063F" w:rsidP="003F063F">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outlineLvl w:val="2"/>
        <w:rPr>
          <w:rFonts w:ascii="Arial" w:eastAsia="Times New Roman" w:hAnsi="Arial" w:cs="Arial"/>
          <w:b/>
          <w:bCs/>
          <w:color w:val="000000"/>
          <w:sz w:val="27"/>
          <w:szCs w:val="27"/>
          <w:bdr w:val="none" w:sz="0" w:space="0" w:color="auto"/>
          <w:lang w:val="en-GB" w:eastAsia="en-GB"/>
        </w:rPr>
      </w:pPr>
      <w:r w:rsidRPr="007F2E06">
        <w:rPr>
          <w:rFonts w:ascii="Arial" w:eastAsia="Times New Roman" w:hAnsi="Arial" w:cs="Arial"/>
          <w:b/>
          <w:bCs/>
          <w:color w:val="000000"/>
          <w:sz w:val="27"/>
          <w:szCs w:val="27"/>
          <w:bdr w:val="none" w:sz="0" w:space="0" w:color="auto"/>
          <w:lang w:val="en-GB" w:eastAsia="en-GB"/>
        </w:rPr>
        <w:t>Community Ownership Fund</w:t>
      </w:r>
    </w:p>
    <w:p w14:paraId="5DA8A8D8" w14:textId="17DC5BA4" w:rsidR="003F063F" w:rsidRPr="007F2E06" w:rsidRDefault="003F063F" w:rsidP="003F063F">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rPr>
          <w:rFonts w:ascii="Arial" w:eastAsia="Times New Roman" w:hAnsi="Arial" w:cs="Arial"/>
          <w:color w:val="000000"/>
          <w:bdr w:val="none" w:sz="0" w:space="0" w:color="auto"/>
          <w:lang w:val="en-GB" w:eastAsia="en-GB"/>
        </w:rPr>
      </w:pPr>
      <w:r w:rsidRPr="007F2E06">
        <w:rPr>
          <w:rFonts w:ascii="Arial" w:eastAsia="Times New Roman" w:hAnsi="Arial" w:cs="Arial"/>
          <w:color w:val="000000"/>
          <w:bdr w:val="none" w:sz="0" w:space="0" w:color="auto"/>
          <w:lang w:val="en-GB" w:eastAsia="en-GB"/>
        </w:rPr>
        <w:t>Announced </w:t>
      </w:r>
      <w:r w:rsidRPr="007F2E06">
        <w:rPr>
          <w:rFonts w:ascii="Arial" w:eastAsia="Times New Roman" w:hAnsi="Arial" w:cs="Arial"/>
          <w:b/>
          <w:bCs/>
          <w:color w:val="000000"/>
          <w:bdr w:val="none" w:sz="0" w:space="0" w:color="auto"/>
          <w:lang w:val="en-GB" w:eastAsia="en-GB"/>
        </w:rPr>
        <w:t>in today’s Budget</w:t>
      </w:r>
      <w:r w:rsidR="004050CD">
        <w:rPr>
          <w:rFonts w:ascii="Arial" w:eastAsia="Times New Roman" w:hAnsi="Arial" w:cs="Arial"/>
          <w:b/>
          <w:bCs/>
          <w:color w:val="000000"/>
          <w:bdr w:val="none" w:sz="0" w:space="0" w:color="auto"/>
          <w:lang w:val="en-GB" w:eastAsia="en-GB"/>
        </w:rPr>
        <w:t xml:space="preserve"> (3/3/21)</w:t>
      </w:r>
      <w:r w:rsidRPr="007F2E06">
        <w:rPr>
          <w:rFonts w:ascii="Arial" w:eastAsia="Times New Roman" w:hAnsi="Arial" w:cs="Arial"/>
          <w:color w:val="000000"/>
          <w:bdr w:val="none" w:sz="0" w:space="0" w:color="auto"/>
          <w:lang w:val="en-GB" w:eastAsia="en-GB"/>
        </w:rPr>
        <w:t>, this £150 million Fund will help communities across the UK buy local assets that are at risk of being lost. From June 2021, community groups will be able to bid for up to £250,000 matched funding (i.e. matching funds which the groups have raised) to purchase local assets to run as community-owned businesses.</w:t>
      </w:r>
    </w:p>
    <w:p w14:paraId="70CE02AE" w14:textId="042D1C2B" w:rsidR="003F063F" w:rsidRDefault="00905063">
      <w:pPr>
        <w:pStyle w:val="Default"/>
        <w:spacing w:before="0"/>
        <w:rPr>
          <w:rFonts w:ascii="Arial" w:eastAsia="Helvetica" w:hAnsi="Arial" w:cs="Arial"/>
          <w:u w:color="000000"/>
        </w:rPr>
      </w:pPr>
      <w:r>
        <w:rPr>
          <w:rFonts w:ascii="Arial" w:hAnsi="Arial" w:cs="Arial"/>
          <w:u w:color="000000"/>
        </w:rPr>
        <w:t>ACTION POINT CLOSED.</w:t>
      </w:r>
    </w:p>
    <w:p w14:paraId="668808D7" w14:textId="77777777" w:rsidR="0093505C" w:rsidRPr="007F2E06" w:rsidRDefault="0093505C">
      <w:pPr>
        <w:pStyle w:val="Default"/>
        <w:spacing w:before="0"/>
        <w:rPr>
          <w:rFonts w:ascii="Arial" w:eastAsia="Helvetica" w:hAnsi="Arial" w:cs="Arial"/>
          <w:u w:color="000000"/>
        </w:rPr>
      </w:pPr>
    </w:p>
    <w:p w14:paraId="39C54200" w14:textId="77777777" w:rsidR="004D264B" w:rsidRPr="007F2E06" w:rsidRDefault="004D264B">
      <w:pPr>
        <w:pStyle w:val="Default"/>
        <w:spacing w:before="0"/>
        <w:rPr>
          <w:rFonts w:ascii="Arial" w:eastAsia="Helvetica" w:hAnsi="Arial" w:cs="Arial"/>
          <w:u w:color="000000"/>
        </w:rPr>
      </w:pPr>
    </w:p>
    <w:p w14:paraId="5F81C30E" w14:textId="5D17DE86" w:rsidR="004D264B" w:rsidRPr="007F2E06" w:rsidRDefault="006142D0">
      <w:pPr>
        <w:pStyle w:val="Default"/>
        <w:spacing w:before="0"/>
        <w:rPr>
          <w:rFonts w:ascii="Arial" w:hAnsi="Arial" w:cs="Arial"/>
          <w:b/>
          <w:bCs/>
          <w:u w:color="000000"/>
        </w:rPr>
      </w:pPr>
      <w:r w:rsidRPr="007F2E06">
        <w:rPr>
          <w:rFonts w:ascii="Arial" w:hAnsi="Arial" w:cs="Arial"/>
          <w:b/>
          <w:bCs/>
          <w:u w:color="000000"/>
        </w:rPr>
        <w:lastRenderedPageBreak/>
        <w:t>      3</w:t>
      </w:r>
      <w:r w:rsidRPr="007F2E06">
        <w:rPr>
          <w:rFonts w:ascii="Arial" w:hAnsi="Arial" w:cs="Arial"/>
          <w:u w:color="000000"/>
        </w:rPr>
        <w:t xml:space="preserve">. </w:t>
      </w:r>
      <w:r w:rsidRPr="007F2E06">
        <w:rPr>
          <w:rFonts w:ascii="Arial" w:hAnsi="Arial" w:cs="Arial"/>
          <w:b/>
          <w:bCs/>
          <w:u w:color="000000"/>
        </w:rPr>
        <w:t>Action Plan for the Campaign : next steps</w:t>
      </w:r>
    </w:p>
    <w:p w14:paraId="77C0A3E0" w14:textId="41BED64D" w:rsidR="00AD40B8" w:rsidRPr="007F2E06" w:rsidRDefault="00AD40B8" w:rsidP="000E0142">
      <w:pPr>
        <w:pStyle w:val="Default"/>
        <w:numPr>
          <w:ilvl w:val="0"/>
          <w:numId w:val="5"/>
        </w:numPr>
        <w:spacing w:before="0"/>
        <w:rPr>
          <w:rFonts w:ascii="Arial" w:hAnsi="Arial" w:cs="Arial"/>
          <w:b/>
          <w:bCs/>
          <w:u w:color="000000"/>
        </w:rPr>
      </w:pPr>
      <w:r w:rsidRPr="007F2E06">
        <w:rPr>
          <w:rFonts w:ascii="Arial" w:hAnsi="Arial" w:cs="Arial"/>
          <w:b/>
          <w:bCs/>
          <w:u w:color="000000"/>
        </w:rPr>
        <w:t>Beermat Broadcast</w:t>
      </w:r>
      <w:r w:rsidR="000E0142" w:rsidRPr="007F2E06">
        <w:rPr>
          <w:rFonts w:ascii="Arial" w:hAnsi="Arial" w:cs="Arial"/>
          <w:b/>
          <w:bCs/>
          <w:u w:color="000000"/>
        </w:rPr>
        <w:t xml:space="preserve"> 17 May</w:t>
      </w:r>
    </w:p>
    <w:p w14:paraId="0B931954" w14:textId="191B5ACA" w:rsidR="00AD40B8" w:rsidRPr="007F2E06" w:rsidRDefault="000E0142" w:rsidP="000E0142">
      <w:pPr>
        <w:pStyle w:val="Default"/>
        <w:numPr>
          <w:ilvl w:val="0"/>
          <w:numId w:val="5"/>
        </w:numPr>
        <w:spacing w:before="0"/>
        <w:rPr>
          <w:rFonts w:ascii="Arial" w:eastAsia="Helvetica" w:hAnsi="Arial" w:cs="Arial"/>
          <w:b/>
          <w:bCs/>
          <w:u w:color="000000"/>
        </w:rPr>
      </w:pPr>
      <w:r w:rsidRPr="007F2E06">
        <w:rPr>
          <w:rFonts w:ascii="Arial" w:hAnsi="Arial" w:cs="Arial"/>
          <w:b/>
          <w:bCs/>
          <w:u w:color="000000"/>
        </w:rPr>
        <w:t xml:space="preserve">Continue to explore ‘The </w:t>
      </w:r>
      <w:proofErr w:type="spellStart"/>
      <w:r w:rsidR="00AD40B8" w:rsidRPr="007F2E06">
        <w:rPr>
          <w:rFonts w:ascii="Arial" w:hAnsi="Arial" w:cs="Arial"/>
          <w:b/>
          <w:bCs/>
          <w:u w:color="000000"/>
        </w:rPr>
        <w:t>Glamorgan</w:t>
      </w:r>
      <w:proofErr w:type="spellEnd"/>
      <w:r w:rsidRPr="007F2E06">
        <w:rPr>
          <w:rFonts w:ascii="Arial" w:hAnsi="Arial" w:cs="Arial"/>
          <w:b/>
          <w:bCs/>
          <w:u w:color="000000"/>
        </w:rPr>
        <w:t>’</w:t>
      </w:r>
      <w:r w:rsidR="00AD40B8" w:rsidRPr="007F2E06">
        <w:rPr>
          <w:rFonts w:ascii="Arial" w:hAnsi="Arial" w:cs="Arial"/>
          <w:b/>
          <w:bCs/>
          <w:u w:color="000000"/>
        </w:rPr>
        <w:t xml:space="preserve"> Viability as Pub</w:t>
      </w:r>
    </w:p>
    <w:p w14:paraId="1024CDC0" w14:textId="77777777" w:rsidR="004D264B" w:rsidRPr="007F2E06" w:rsidRDefault="004D264B">
      <w:pPr>
        <w:pStyle w:val="Default"/>
        <w:spacing w:before="0"/>
        <w:rPr>
          <w:rFonts w:ascii="Arial" w:eastAsia="Helvetica" w:hAnsi="Arial" w:cs="Arial"/>
          <w:u w:color="000000"/>
        </w:rPr>
      </w:pPr>
    </w:p>
    <w:p w14:paraId="7343AC39" w14:textId="234D9DA0" w:rsidR="00135813" w:rsidRPr="007F2E06" w:rsidRDefault="00135813" w:rsidP="00135813">
      <w:pPr>
        <w:pStyle w:val="Default"/>
        <w:spacing w:before="0"/>
        <w:rPr>
          <w:rFonts w:ascii="Arial" w:eastAsia="Helvetica" w:hAnsi="Arial" w:cs="Arial"/>
          <w:u w:color="000000"/>
        </w:rPr>
      </w:pPr>
      <w:r w:rsidRPr="007F2E06">
        <w:rPr>
          <w:rFonts w:ascii="Arial" w:hAnsi="Arial" w:cs="Arial"/>
          <w:u w:color="000000"/>
        </w:rPr>
        <w:t xml:space="preserve">SF </w:t>
      </w:r>
      <w:r w:rsidR="00455279">
        <w:rPr>
          <w:rFonts w:ascii="Arial" w:hAnsi="Arial" w:cs="Arial"/>
          <w:u w:color="000000"/>
        </w:rPr>
        <w:t xml:space="preserve">reported that the concerns raised by </w:t>
      </w:r>
      <w:r w:rsidRPr="007F2E06">
        <w:rPr>
          <w:rFonts w:ascii="Arial" w:hAnsi="Arial" w:cs="Arial"/>
          <w:u w:color="000000"/>
        </w:rPr>
        <w:t xml:space="preserve">Croydon planning office/Mayor of London </w:t>
      </w:r>
      <w:r w:rsidR="00455279">
        <w:rPr>
          <w:rFonts w:ascii="Arial" w:hAnsi="Arial" w:cs="Arial"/>
          <w:u w:color="000000"/>
        </w:rPr>
        <w:t xml:space="preserve">may have </w:t>
      </w:r>
      <w:r w:rsidRPr="007F2E06">
        <w:rPr>
          <w:rFonts w:ascii="Arial" w:hAnsi="Arial" w:cs="Arial"/>
          <w:u w:color="000000"/>
        </w:rPr>
        <w:t>forced Amar to withdraw</w:t>
      </w:r>
      <w:r w:rsidR="00455279">
        <w:rPr>
          <w:rFonts w:ascii="Arial" w:hAnsi="Arial" w:cs="Arial"/>
          <w:u w:color="000000"/>
        </w:rPr>
        <w:t xml:space="preserve"> the application</w:t>
      </w:r>
      <w:r w:rsidRPr="007F2E06">
        <w:rPr>
          <w:rFonts w:ascii="Arial" w:hAnsi="Arial" w:cs="Arial"/>
          <w:u w:color="000000"/>
        </w:rPr>
        <w:t xml:space="preserve"> - not viable under Croydon Plan because does not replicate facilities of original</w:t>
      </w:r>
      <w:r w:rsidR="00455279">
        <w:rPr>
          <w:rFonts w:ascii="Arial" w:hAnsi="Arial" w:cs="Arial"/>
          <w:u w:color="000000"/>
        </w:rPr>
        <w:t xml:space="preserve"> pub</w:t>
      </w:r>
    </w:p>
    <w:p w14:paraId="0632EDBD" w14:textId="4E2D0246" w:rsidR="00135813" w:rsidRPr="007F2E06" w:rsidRDefault="00135813" w:rsidP="00135813">
      <w:pPr>
        <w:pStyle w:val="Default"/>
        <w:spacing w:before="0"/>
        <w:rPr>
          <w:rFonts w:ascii="Arial" w:hAnsi="Arial" w:cs="Arial"/>
          <w:u w:color="000000"/>
        </w:rPr>
      </w:pPr>
      <w:r w:rsidRPr="007F2E06">
        <w:rPr>
          <w:rFonts w:ascii="Arial" w:hAnsi="Arial" w:cs="Arial"/>
          <w:u w:color="000000"/>
        </w:rPr>
        <w:t xml:space="preserve">Joe Benedict backs community pressure, to be </w:t>
      </w:r>
      <w:proofErr w:type="spellStart"/>
      <w:r w:rsidRPr="007F2E06">
        <w:rPr>
          <w:rFonts w:ascii="Arial" w:hAnsi="Arial" w:cs="Arial"/>
          <w:u w:color="000000"/>
        </w:rPr>
        <w:t>publicised</w:t>
      </w:r>
      <w:proofErr w:type="spellEnd"/>
      <w:r w:rsidRPr="007F2E06">
        <w:rPr>
          <w:rFonts w:ascii="Arial" w:hAnsi="Arial" w:cs="Arial"/>
          <w:u w:color="000000"/>
        </w:rPr>
        <w:t xml:space="preserve"> - SF suggests press release/pub garden protest </w:t>
      </w:r>
      <w:r w:rsidR="00455279">
        <w:rPr>
          <w:rFonts w:ascii="Arial" w:hAnsi="Arial" w:cs="Arial"/>
          <w:u w:color="000000"/>
        </w:rPr>
        <w:t xml:space="preserve">on </w:t>
      </w:r>
      <w:r w:rsidRPr="007F2E06">
        <w:rPr>
          <w:rFonts w:ascii="Arial" w:hAnsi="Arial" w:cs="Arial"/>
          <w:u w:color="000000"/>
        </w:rPr>
        <w:t xml:space="preserve">12 April? </w:t>
      </w:r>
      <w:r w:rsidR="00455279">
        <w:rPr>
          <w:rFonts w:ascii="Arial" w:hAnsi="Arial" w:cs="Arial"/>
          <w:u w:color="000000"/>
        </w:rPr>
        <w:t xml:space="preserve">Or on </w:t>
      </w:r>
      <w:r w:rsidRPr="007F2E06">
        <w:rPr>
          <w:rFonts w:ascii="Arial" w:hAnsi="Arial" w:cs="Arial"/>
          <w:u w:color="000000"/>
        </w:rPr>
        <w:t>17 May?</w:t>
      </w:r>
    </w:p>
    <w:p w14:paraId="6AD715D8" w14:textId="3FAA6DDC" w:rsidR="00135813" w:rsidRPr="007F2E06" w:rsidRDefault="00135813" w:rsidP="00135813">
      <w:pPr>
        <w:pStyle w:val="Default"/>
        <w:spacing w:before="0"/>
        <w:rPr>
          <w:rFonts w:ascii="Arial" w:eastAsia="Helvetica" w:hAnsi="Arial" w:cs="Arial"/>
          <w:u w:color="000000"/>
        </w:rPr>
      </w:pPr>
      <w:r w:rsidRPr="007F2E06">
        <w:rPr>
          <w:rFonts w:ascii="Arial" w:hAnsi="Arial" w:cs="Arial"/>
          <w:u w:color="000000"/>
        </w:rPr>
        <w:t>Roger Wagner reminds we have a campaign song</w:t>
      </w:r>
      <w:r w:rsidR="00455279">
        <w:rPr>
          <w:rFonts w:ascii="Arial" w:hAnsi="Arial" w:cs="Arial"/>
          <w:u w:color="000000"/>
        </w:rPr>
        <w:t xml:space="preserve"> which could be used again at events</w:t>
      </w:r>
    </w:p>
    <w:p w14:paraId="586DE36C" w14:textId="77777777" w:rsidR="00135813" w:rsidRPr="007F2E06" w:rsidRDefault="00135813" w:rsidP="00135813">
      <w:pPr>
        <w:pStyle w:val="Default"/>
        <w:spacing w:before="0"/>
        <w:rPr>
          <w:rFonts w:ascii="Arial" w:eastAsia="Helvetica" w:hAnsi="Arial" w:cs="Arial"/>
          <w:u w:color="000000"/>
        </w:rPr>
      </w:pPr>
      <w:r w:rsidRPr="007F2E06">
        <w:rPr>
          <w:rFonts w:ascii="Arial" w:hAnsi="Arial" w:cs="Arial"/>
          <w:u w:color="000000"/>
        </w:rPr>
        <w:t>Rhiannon Hughes offers help with visuals – target print beermats 500 for £100?</w:t>
      </w:r>
    </w:p>
    <w:p w14:paraId="0ABA8C11" w14:textId="08455E7A" w:rsidR="00135813" w:rsidRPr="007F2E06" w:rsidRDefault="00135813" w:rsidP="00135813">
      <w:pPr>
        <w:pStyle w:val="Default"/>
        <w:spacing w:before="0"/>
        <w:rPr>
          <w:rFonts w:ascii="Arial" w:eastAsia="Helvetica" w:hAnsi="Arial" w:cs="Arial"/>
          <w:u w:color="000000"/>
        </w:rPr>
      </w:pPr>
      <w:r w:rsidRPr="007F2E06">
        <w:rPr>
          <w:rFonts w:ascii="Arial" w:hAnsi="Arial" w:cs="Arial"/>
          <w:u w:color="000000"/>
        </w:rPr>
        <w:t xml:space="preserve">Richard Mullins suggests the owner’s ‘architect </w:t>
      </w:r>
      <w:proofErr w:type="spellStart"/>
      <w:r w:rsidRPr="007F2E06">
        <w:rPr>
          <w:rFonts w:ascii="Arial" w:hAnsi="Arial" w:cs="Arial"/>
          <w:u w:color="000000"/>
        </w:rPr>
        <w:t>visualisation</w:t>
      </w:r>
      <w:proofErr w:type="spellEnd"/>
      <w:r w:rsidRPr="007F2E06">
        <w:rPr>
          <w:rFonts w:ascii="Arial" w:hAnsi="Arial" w:cs="Arial"/>
          <w:u w:color="000000"/>
        </w:rPr>
        <w:t xml:space="preserve">’ of The </w:t>
      </w:r>
      <w:proofErr w:type="spellStart"/>
      <w:r w:rsidRPr="007F2E06">
        <w:rPr>
          <w:rFonts w:ascii="Arial" w:hAnsi="Arial" w:cs="Arial"/>
          <w:u w:color="000000"/>
        </w:rPr>
        <w:t>Glamorgan</w:t>
      </w:r>
      <w:proofErr w:type="spellEnd"/>
      <w:r w:rsidRPr="007F2E06">
        <w:rPr>
          <w:rFonts w:ascii="Arial" w:hAnsi="Arial" w:cs="Arial"/>
          <w:u w:color="000000"/>
        </w:rPr>
        <w:t xml:space="preserve"> in a housing context is powerful propaganda against the owner’s</w:t>
      </w:r>
      <w:r w:rsidR="00455279">
        <w:rPr>
          <w:rFonts w:ascii="Arial" w:hAnsi="Arial" w:cs="Arial"/>
          <w:u w:color="000000"/>
        </w:rPr>
        <w:t xml:space="preserve"> </w:t>
      </w:r>
      <w:r w:rsidRPr="007F2E06">
        <w:rPr>
          <w:rFonts w:ascii="Arial" w:hAnsi="Arial" w:cs="Arial"/>
          <w:u w:color="000000"/>
        </w:rPr>
        <w:t>plan - invite pdf beermat contributions by 13 Apr</w:t>
      </w:r>
    </w:p>
    <w:p w14:paraId="319C15E2" w14:textId="7189CF9F" w:rsidR="00135813" w:rsidRDefault="00135813" w:rsidP="00135813">
      <w:pPr>
        <w:pStyle w:val="Default"/>
        <w:spacing w:before="0"/>
        <w:rPr>
          <w:rFonts w:ascii="Arial" w:hAnsi="Arial" w:cs="Arial"/>
          <w:u w:color="000000"/>
        </w:rPr>
      </w:pPr>
      <w:r w:rsidRPr="007F2E06">
        <w:rPr>
          <w:rFonts w:ascii="Arial" w:hAnsi="Arial" w:cs="Arial"/>
          <w:u w:color="000000"/>
        </w:rPr>
        <w:t>Ken Brewster believes beermats are cheap - target ?</w:t>
      </w:r>
      <w:r w:rsidRPr="007F2E06">
        <w:rPr>
          <w:rFonts w:ascii="Arial" w:hAnsi="Arial" w:cs="Arial"/>
          <w:b/>
          <w:bCs/>
          <w:u w:color="000000"/>
        </w:rPr>
        <w:t>lunchtime/afternoon?</w:t>
      </w:r>
      <w:r w:rsidRPr="007F2E06">
        <w:rPr>
          <w:rFonts w:ascii="Arial" w:hAnsi="Arial" w:cs="Arial"/>
          <w:u w:color="000000"/>
        </w:rPr>
        <w:t>17 May full pub re-opening – members to go on to a designated pub afterwards</w:t>
      </w:r>
    </w:p>
    <w:p w14:paraId="19991D63" w14:textId="77777777" w:rsidR="00F80645" w:rsidRDefault="00F80645" w:rsidP="00135813">
      <w:pPr>
        <w:pStyle w:val="Default"/>
        <w:spacing w:before="0"/>
        <w:rPr>
          <w:rFonts w:ascii="Arial" w:hAnsi="Arial" w:cs="Arial"/>
          <w:b/>
          <w:bCs/>
          <w:u w:color="000000"/>
        </w:rPr>
      </w:pPr>
    </w:p>
    <w:p w14:paraId="4EEEFF2C" w14:textId="2A625665" w:rsidR="008A0640" w:rsidRDefault="008A0640" w:rsidP="00135813">
      <w:pPr>
        <w:pStyle w:val="Default"/>
        <w:spacing w:before="0"/>
        <w:rPr>
          <w:rFonts w:ascii="Arial" w:hAnsi="Arial" w:cs="Arial"/>
          <w:u w:color="000000"/>
        </w:rPr>
      </w:pPr>
      <w:r w:rsidRPr="00E20A65">
        <w:rPr>
          <w:rFonts w:ascii="Arial" w:hAnsi="Arial" w:cs="Arial"/>
          <w:b/>
          <w:bCs/>
          <w:u w:color="000000"/>
        </w:rPr>
        <w:t>NOTE</w:t>
      </w:r>
      <w:r>
        <w:rPr>
          <w:rFonts w:ascii="Arial" w:hAnsi="Arial" w:cs="Arial"/>
          <w:u w:color="000000"/>
        </w:rPr>
        <w:t xml:space="preserve"> : On 2</w:t>
      </w:r>
      <w:r w:rsidRPr="008A0640">
        <w:rPr>
          <w:rFonts w:ascii="Arial" w:hAnsi="Arial" w:cs="Arial"/>
          <w:u w:color="000000"/>
          <w:vertAlign w:val="superscript"/>
        </w:rPr>
        <w:t>nd</w:t>
      </w:r>
      <w:r>
        <w:rPr>
          <w:rFonts w:ascii="Arial" w:hAnsi="Arial" w:cs="Arial"/>
          <w:u w:color="000000"/>
        </w:rPr>
        <w:t xml:space="preserve"> April RW sent email to all campaign members inviting them to submit designs for beermats to be used to </w:t>
      </w:r>
      <w:r w:rsidR="00E20A65">
        <w:rPr>
          <w:rFonts w:ascii="Arial" w:hAnsi="Arial" w:cs="Arial"/>
          <w:u w:color="000000"/>
        </w:rPr>
        <w:t xml:space="preserve">raise awareness of </w:t>
      </w:r>
      <w:proofErr w:type="spellStart"/>
      <w:r w:rsidR="00E20A65">
        <w:rPr>
          <w:rFonts w:ascii="Arial" w:hAnsi="Arial" w:cs="Arial"/>
          <w:u w:color="000000"/>
        </w:rPr>
        <w:t>Glamorgan’s</w:t>
      </w:r>
      <w:proofErr w:type="spellEnd"/>
      <w:r w:rsidR="00E20A65">
        <w:rPr>
          <w:rFonts w:ascii="Arial" w:hAnsi="Arial" w:cs="Arial"/>
          <w:u w:color="000000"/>
        </w:rPr>
        <w:t xml:space="preserve"> situation</w:t>
      </w:r>
    </w:p>
    <w:p w14:paraId="4C00514C" w14:textId="77777777" w:rsidR="00135813" w:rsidRDefault="00135813" w:rsidP="00135813">
      <w:pPr>
        <w:pStyle w:val="Default"/>
        <w:spacing w:before="0"/>
        <w:rPr>
          <w:rFonts w:ascii="Arial" w:hAnsi="Arial" w:cs="Arial"/>
          <w:u w:color="000000"/>
        </w:rPr>
      </w:pPr>
    </w:p>
    <w:p w14:paraId="433BB46A" w14:textId="77777777" w:rsidR="00135813" w:rsidRDefault="00135813" w:rsidP="00135813">
      <w:pPr>
        <w:pStyle w:val="Default"/>
        <w:spacing w:before="0"/>
        <w:rPr>
          <w:rFonts w:ascii="Arial" w:hAnsi="Arial" w:cs="Arial"/>
          <w:u w:color="000000"/>
        </w:rPr>
      </w:pPr>
    </w:p>
    <w:p w14:paraId="42C2697B" w14:textId="77777777" w:rsidR="00135813" w:rsidRPr="007F2E06" w:rsidRDefault="00135813">
      <w:pPr>
        <w:pStyle w:val="Default"/>
        <w:spacing w:before="0"/>
        <w:rPr>
          <w:rFonts w:ascii="Arial" w:eastAsia="Helvetica" w:hAnsi="Arial" w:cs="Arial"/>
          <w:u w:color="000000"/>
        </w:rPr>
      </w:pPr>
    </w:p>
    <w:p w14:paraId="6CA52961" w14:textId="33D7139B" w:rsidR="004D264B" w:rsidRPr="007F2E06" w:rsidRDefault="006142D0">
      <w:pPr>
        <w:pStyle w:val="Default"/>
        <w:numPr>
          <w:ilvl w:val="0"/>
          <w:numId w:val="3"/>
        </w:numPr>
        <w:spacing w:before="0"/>
        <w:rPr>
          <w:rFonts w:ascii="Arial" w:hAnsi="Arial" w:cs="Arial"/>
          <w:b/>
          <w:bCs/>
          <w:u w:color="000000"/>
        </w:rPr>
      </w:pPr>
      <w:r w:rsidRPr="007F2E06">
        <w:rPr>
          <w:rFonts w:ascii="Arial" w:hAnsi="Arial" w:cs="Arial"/>
          <w:b/>
          <w:bCs/>
          <w:u w:color="000000"/>
        </w:rPr>
        <w:t>Any other business</w:t>
      </w:r>
      <w:r w:rsidR="00AD40B8" w:rsidRPr="007F2E06">
        <w:rPr>
          <w:rFonts w:ascii="Arial" w:hAnsi="Arial" w:cs="Arial"/>
          <w:b/>
          <w:bCs/>
          <w:u w:color="000000"/>
        </w:rPr>
        <w:t xml:space="preserve"> - none</w:t>
      </w:r>
    </w:p>
    <w:p w14:paraId="17314F93" w14:textId="77777777" w:rsidR="004D264B" w:rsidRPr="007F2E06" w:rsidRDefault="004D264B">
      <w:pPr>
        <w:pStyle w:val="Default"/>
        <w:spacing w:before="0"/>
        <w:rPr>
          <w:rFonts w:ascii="Arial" w:eastAsia="Helvetica" w:hAnsi="Arial" w:cs="Arial"/>
          <w:u w:color="000000"/>
        </w:rPr>
      </w:pPr>
    </w:p>
    <w:p w14:paraId="59C66C14" w14:textId="77777777" w:rsidR="004D264B" w:rsidRPr="007F2E06" w:rsidRDefault="004D264B">
      <w:pPr>
        <w:pStyle w:val="Default"/>
        <w:spacing w:before="0"/>
        <w:rPr>
          <w:rFonts w:ascii="Arial" w:eastAsia="Helvetica" w:hAnsi="Arial" w:cs="Arial"/>
          <w:u w:color="000000"/>
        </w:rPr>
      </w:pPr>
    </w:p>
    <w:p w14:paraId="2C2D2584" w14:textId="3FF2B3A6" w:rsidR="004D264B" w:rsidRPr="007F2E06" w:rsidRDefault="006142D0">
      <w:pPr>
        <w:pStyle w:val="Default"/>
        <w:spacing w:before="0"/>
        <w:rPr>
          <w:rFonts w:ascii="Arial" w:hAnsi="Arial" w:cs="Arial"/>
        </w:rPr>
      </w:pPr>
      <w:r w:rsidRPr="007F2E06">
        <w:rPr>
          <w:rFonts w:ascii="Arial" w:hAnsi="Arial" w:cs="Arial"/>
          <w:b/>
          <w:bCs/>
          <w:u w:color="000000"/>
        </w:rPr>
        <w:t xml:space="preserve">   5</w:t>
      </w:r>
      <w:r w:rsidRPr="007F2E06">
        <w:rPr>
          <w:rFonts w:ascii="Arial" w:hAnsi="Arial" w:cs="Arial"/>
          <w:u w:color="000000"/>
        </w:rPr>
        <w:t xml:space="preserve">. </w:t>
      </w:r>
      <w:r w:rsidR="00245BDA">
        <w:rPr>
          <w:rFonts w:ascii="Arial" w:hAnsi="Arial" w:cs="Arial"/>
          <w:u w:color="000000"/>
        </w:rPr>
        <w:t xml:space="preserve">    </w:t>
      </w:r>
      <w:r w:rsidRPr="007F2E06">
        <w:rPr>
          <w:rFonts w:ascii="Arial" w:hAnsi="Arial" w:cs="Arial"/>
          <w:b/>
          <w:bCs/>
          <w:u w:color="000000"/>
        </w:rPr>
        <w:t>Date of Next Meeting Th</w:t>
      </w:r>
      <w:r w:rsidR="00455279">
        <w:rPr>
          <w:rFonts w:ascii="Arial" w:hAnsi="Arial" w:cs="Arial"/>
          <w:b/>
          <w:bCs/>
          <w:u w:color="000000"/>
        </w:rPr>
        <w:t>ursday</w:t>
      </w:r>
      <w:r w:rsidRPr="007F2E06">
        <w:rPr>
          <w:rFonts w:ascii="Arial" w:hAnsi="Arial" w:cs="Arial"/>
          <w:b/>
          <w:bCs/>
          <w:u w:color="000000"/>
        </w:rPr>
        <w:t xml:space="preserve"> 13</w:t>
      </w:r>
      <w:r w:rsidR="00455279" w:rsidRPr="00455279">
        <w:rPr>
          <w:rFonts w:ascii="Arial" w:hAnsi="Arial" w:cs="Arial"/>
          <w:b/>
          <w:bCs/>
          <w:u w:color="000000"/>
          <w:vertAlign w:val="superscript"/>
        </w:rPr>
        <w:t>th</w:t>
      </w:r>
      <w:r w:rsidR="00455279">
        <w:rPr>
          <w:rFonts w:ascii="Arial" w:hAnsi="Arial" w:cs="Arial"/>
          <w:b/>
          <w:bCs/>
          <w:u w:color="000000"/>
        </w:rPr>
        <w:t xml:space="preserve"> </w:t>
      </w:r>
      <w:r w:rsidRPr="007F2E06">
        <w:rPr>
          <w:rFonts w:ascii="Arial" w:hAnsi="Arial" w:cs="Arial"/>
          <w:b/>
          <w:bCs/>
          <w:u w:color="000000"/>
        </w:rPr>
        <w:t>May</w:t>
      </w:r>
      <w:r w:rsidR="00455279">
        <w:rPr>
          <w:rFonts w:ascii="Arial" w:hAnsi="Arial" w:cs="Arial"/>
          <w:b/>
          <w:bCs/>
          <w:u w:color="000000"/>
        </w:rPr>
        <w:t xml:space="preserve"> 2021 at 7:30pm</w:t>
      </w:r>
    </w:p>
    <w:sectPr w:rsidR="004D264B" w:rsidRPr="007F2E06">
      <w:headerReference w:type="default" r:id="rId9"/>
      <w:footerReference w:type="default" r:id="rId10"/>
      <w:pgSz w:w="11906" w:h="16838"/>
      <w:pgMar w:top="1134" w:right="1134" w:bottom="1134" w:left="1134" w:header="709" w:footer="85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EBF0E0F" w14:textId="77777777" w:rsidR="006A76EF" w:rsidRDefault="006A76EF">
      <w:r>
        <w:separator/>
      </w:r>
    </w:p>
  </w:endnote>
  <w:endnote w:type="continuationSeparator" w:id="0">
    <w:p w14:paraId="4B3879E4" w14:textId="77777777" w:rsidR="006A76EF" w:rsidRDefault="006A76E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Helvetica">
    <w:panose1 w:val="020B0604020202020204"/>
    <w:charset w:val="00"/>
    <w:family w:val="swiss"/>
    <w:pitch w:val="variable"/>
    <w:sig w:usb0="E0002EFF" w:usb1="C000785B" w:usb2="00000009" w:usb3="00000000" w:csb0="000001FF" w:csb1="00000000"/>
  </w:font>
  <w:font w:name="Arial Unicode MS">
    <w:panose1 w:val="020B0604020202020204"/>
    <w:charset w:val="00"/>
    <w:family w:val="roman"/>
    <w:pitch w:val="default"/>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Helvetica Neue">
    <w:altName w:val="Arial"/>
    <w:charset w:val="00"/>
    <w:family w:val="roman"/>
    <w:pitch w:val="default"/>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071DACD" w14:textId="77777777" w:rsidR="004D264B" w:rsidRDefault="004D264B"/>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66AD19D" w14:textId="77777777" w:rsidR="006A76EF" w:rsidRDefault="006A76EF">
      <w:r>
        <w:separator/>
      </w:r>
    </w:p>
  </w:footnote>
  <w:footnote w:type="continuationSeparator" w:id="0">
    <w:p w14:paraId="268AB130" w14:textId="77777777" w:rsidR="006A76EF" w:rsidRDefault="006A76E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2D26342" w14:textId="77777777" w:rsidR="004D264B" w:rsidRDefault="004D264B"/>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E25045A"/>
    <w:multiLevelType w:val="hybridMultilevel"/>
    <w:tmpl w:val="BDC82E7C"/>
    <w:lvl w:ilvl="0" w:tplc="4D6A2C2A">
      <w:start w:val="3"/>
      <w:numFmt w:val="bullet"/>
      <w:lvlText w:val="-"/>
      <w:lvlJc w:val="left"/>
      <w:pPr>
        <w:ind w:left="720" w:hanging="360"/>
      </w:pPr>
      <w:rPr>
        <w:rFonts w:ascii="Helvetica" w:eastAsia="Arial Unicode MS" w:hAnsi="Helvetica" w:cs="Arial Unicode M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375C7472"/>
    <w:multiLevelType w:val="hybridMultilevel"/>
    <w:tmpl w:val="904410E2"/>
    <w:lvl w:ilvl="0" w:tplc="1812BD52">
      <w:start w:val="3"/>
      <w:numFmt w:val="bullet"/>
      <w:lvlText w:val=""/>
      <w:lvlJc w:val="left"/>
      <w:pPr>
        <w:ind w:left="720" w:hanging="360"/>
      </w:pPr>
      <w:rPr>
        <w:rFonts w:ascii="Symbol" w:eastAsia="Arial Unicode MS" w:hAnsi="Symbol" w:cs="Arial Unicode MS"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468817F6"/>
    <w:multiLevelType w:val="hybridMultilevel"/>
    <w:tmpl w:val="D5909A0C"/>
    <w:styleLink w:val="Numbered"/>
    <w:lvl w:ilvl="0" w:tplc="6CFC757E">
      <w:start w:val="1"/>
      <w:numFmt w:val="decimal"/>
      <w:lvlText w:val="%1."/>
      <w:lvlJc w:val="left"/>
      <w:pPr>
        <w:ind w:left="720" w:hanging="500"/>
      </w:pPr>
      <w:rPr>
        <w:rFonts w:ascii="Helvetica" w:eastAsia="Helvetica" w:hAnsi="Helvetica" w:cs="Helvetica"/>
        <w:b/>
        <w:bCs/>
        <w:i w:val="0"/>
        <w:iCs w:val="0"/>
        <w:caps w:val="0"/>
        <w:smallCaps w:val="0"/>
        <w:strike w:val="0"/>
        <w:dstrike w:val="0"/>
        <w:outline w:val="0"/>
        <w:emboss w:val="0"/>
        <w:imprint w:val="0"/>
        <w:spacing w:val="0"/>
        <w:w w:val="100"/>
        <w:kern w:val="0"/>
        <w:position w:val="0"/>
        <w:highlight w:val="none"/>
        <w:vertAlign w:val="baseline"/>
      </w:rPr>
    </w:lvl>
    <w:lvl w:ilvl="1" w:tplc="BEFE897C">
      <w:start w:val="1"/>
      <w:numFmt w:val="decimal"/>
      <w:lvlText w:val="%2."/>
      <w:lvlJc w:val="left"/>
      <w:pPr>
        <w:ind w:left="940" w:hanging="500"/>
      </w:pPr>
      <w:rPr>
        <w:rFonts w:ascii="Helvetica" w:eastAsia="Helvetica" w:hAnsi="Helvetica" w:cs="Helvetica"/>
        <w:b/>
        <w:bCs/>
        <w:i w:val="0"/>
        <w:iCs w:val="0"/>
        <w:caps w:val="0"/>
        <w:smallCaps w:val="0"/>
        <w:strike w:val="0"/>
        <w:dstrike w:val="0"/>
        <w:outline w:val="0"/>
        <w:emboss w:val="0"/>
        <w:imprint w:val="0"/>
        <w:spacing w:val="0"/>
        <w:w w:val="100"/>
        <w:kern w:val="0"/>
        <w:position w:val="0"/>
        <w:highlight w:val="none"/>
        <w:vertAlign w:val="baseline"/>
      </w:rPr>
    </w:lvl>
    <w:lvl w:ilvl="2" w:tplc="E5104710">
      <w:start w:val="1"/>
      <w:numFmt w:val="decimal"/>
      <w:lvlText w:val="%3."/>
      <w:lvlJc w:val="left"/>
      <w:pPr>
        <w:ind w:left="1160" w:hanging="500"/>
      </w:pPr>
      <w:rPr>
        <w:rFonts w:ascii="Helvetica" w:eastAsia="Helvetica" w:hAnsi="Helvetica" w:cs="Helvetica"/>
        <w:b/>
        <w:bCs/>
        <w:i w:val="0"/>
        <w:iCs w:val="0"/>
        <w:caps w:val="0"/>
        <w:smallCaps w:val="0"/>
        <w:strike w:val="0"/>
        <w:dstrike w:val="0"/>
        <w:outline w:val="0"/>
        <w:emboss w:val="0"/>
        <w:imprint w:val="0"/>
        <w:spacing w:val="0"/>
        <w:w w:val="100"/>
        <w:kern w:val="0"/>
        <w:position w:val="0"/>
        <w:highlight w:val="none"/>
        <w:vertAlign w:val="baseline"/>
      </w:rPr>
    </w:lvl>
    <w:lvl w:ilvl="3" w:tplc="A2225F9A">
      <w:start w:val="1"/>
      <w:numFmt w:val="decimal"/>
      <w:lvlText w:val="%4."/>
      <w:lvlJc w:val="left"/>
      <w:pPr>
        <w:ind w:left="1380" w:hanging="500"/>
      </w:pPr>
      <w:rPr>
        <w:rFonts w:ascii="Helvetica" w:eastAsia="Helvetica" w:hAnsi="Helvetica" w:cs="Helvetica"/>
        <w:b/>
        <w:bCs/>
        <w:i w:val="0"/>
        <w:iCs w:val="0"/>
        <w:caps w:val="0"/>
        <w:smallCaps w:val="0"/>
        <w:strike w:val="0"/>
        <w:dstrike w:val="0"/>
        <w:outline w:val="0"/>
        <w:emboss w:val="0"/>
        <w:imprint w:val="0"/>
        <w:spacing w:val="0"/>
        <w:w w:val="100"/>
        <w:kern w:val="0"/>
        <w:position w:val="0"/>
        <w:highlight w:val="none"/>
        <w:vertAlign w:val="baseline"/>
      </w:rPr>
    </w:lvl>
    <w:lvl w:ilvl="4" w:tplc="0C8CB3F6">
      <w:start w:val="1"/>
      <w:numFmt w:val="decimal"/>
      <w:lvlText w:val="%5."/>
      <w:lvlJc w:val="left"/>
      <w:pPr>
        <w:ind w:left="1600" w:hanging="500"/>
      </w:pPr>
      <w:rPr>
        <w:rFonts w:ascii="Helvetica" w:eastAsia="Helvetica" w:hAnsi="Helvetica" w:cs="Helvetica"/>
        <w:b/>
        <w:bCs/>
        <w:i w:val="0"/>
        <w:iCs w:val="0"/>
        <w:caps w:val="0"/>
        <w:smallCaps w:val="0"/>
        <w:strike w:val="0"/>
        <w:dstrike w:val="0"/>
        <w:outline w:val="0"/>
        <w:emboss w:val="0"/>
        <w:imprint w:val="0"/>
        <w:spacing w:val="0"/>
        <w:w w:val="100"/>
        <w:kern w:val="0"/>
        <w:position w:val="0"/>
        <w:highlight w:val="none"/>
        <w:vertAlign w:val="baseline"/>
      </w:rPr>
    </w:lvl>
    <w:lvl w:ilvl="5" w:tplc="6E8214EE">
      <w:start w:val="1"/>
      <w:numFmt w:val="decimal"/>
      <w:lvlText w:val="%6."/>
      <w:lvlJc w:val="left"/>
      <w:pPr>
        <w:ind w:left="1820" w:hanging="500"/>
      </w:pPr>
      <w:rPr>
        <w:rFonts w:ascii="Helvetica" w:eastAsia="Helvetica" w:hAnsi="Helvetica" w:cs="Helvetica"/>
        <w:b/>
        <w:bCs/>
        <w:i w:val="0"/>
        <w:iCs w:val="0"/>
        <w:caps w:val="0"/>
        <w:smallCaps w:val="0"/>
        <w:strike w:val="0"/>
        <w:dstrike w:val="0"/>
        <w:outline w:val="0"/>
        <w:emboss w:val="0"/>
        <w:imprint w:val="0"/>
        <w:spacing w:val="0"/>
        <w:w w:val="100"/>
        <w:kern w:val="0"/>
        <w:position w:val="0"/>
        <w:highlight w:val="none"/>
        <w:vertAlign w:val="baseline"/>
      </w:rPr>
    </w:lvl>
    <w:lvl w:ilvl="6" w:tplc="53CAFD8C">
      <w:start w:val="1"/>
      <w:numFmt w:val="decimal"/>
      <w:lvlText w:val="%7."/>
      <w:lvlJc w:val="left"/>
      <w:pPr>
        <w:ind w:left="2040" w:hanging="500"/>
      </w:pPr>
      <w:rPr>
        <w:rFonts w:ascii="Helvetica" w:eastAsia="Helvetica" w:hAnsi="Helvetica" w:cs="Helvetica"/>
        <w:b/>
        <w:bCs/>
        <w:i w:val="0"/>
        <w:iCs w:val="0"/>
        <w:caps w:val="0"/>
        <w:smallCaps w:val="0"/>
        <w:strike w:val="0"/>
        <w:dstrike w:val="0"/>
        <w:outline w:val="0"/>
        <w:emboss w:val="0"/>
        <w:imprint w:val="0"/>
        <w:spacing w:val="0"/>
        <w:w w:val="100"/>
        <w:kern w:val="0"/>
        <w:position w:val="0"/>
        <w:highlight w:val="none"/>
        <w:vertAlign w:val="baseline"/>
      </w:rPr>
    </w:lvl>
    <w:lvl w:ilvl="7" w:tplc="9A46EA90">
      <w:start w:val="1"/>
      <w:numFmt w:val="decimal"/>
      <w:lvlText w:val="%8."/>
      <w:lvlJc w:val="left"/>
      <w:pPr>
        <w:ind w:left="2260" w:hanging="500"/>
      </w:pPr>
      <w:rPr>
        <w:rFonts w:ascii="Helvetica" w:eastAsia="Helvetica" w:hAnsi="Helvetica" w:cs="Helvetica"/>
        <w:b/>
        <w:bCs/>
        <w:i w:val="0"/>
        <w:iCs w:val="0"/>
        <w:caps w:val="0"/>
        <w:smallCaps w:val="0"/>
        <w:strike w:val="0"/>
        <w:dstrike w:val="0"/>
        <w:outline w:val="0"/>
        <w:emboss w:val="0"/>
        <w:imprint w:val="0"/>
        <w:spacing w:val="0"/>
        <w:w w:val="100"/>
        <w:kern w:val="0"/>
        <w:position w:val="0"/>
        <w:highlight w:val="none"/>
        <w:vertAlign w:val="baseline"/>
      </w:rPr>
    </w:lvl>
    <w:lvl w:ilvl="8" w:tplc="57827988">
      <w:start w:val="1"/>
      <w:numFmt w:val="decimal"/>
      <w:lvlText w:val="%9."/>
      <w:lvlJc w:val="left"/>
      <w:pPr>
        <w:ind w:left="2480" w:hanging="500"/>
      </w:pPr>
      <w:rPr>
        <w:rFonts w:ascii="Helvetica" w:eastAsia="Helvetica" w:hAnsi="Helvetica" w:cs="Helvetica"/>
        <w:b/>
        <w:bCs/>
        <w:i w:val="0"/>
        <w:iCs w:val="0"/>
        <w:caps w:val="0"/>
        <w:smallCaps w:val="0"/>
        <w:strike w:val="0"/>
        <w:dstrike w:val="0"/>
        <w:outline w:val="0"/>
        <w:emboss w:val="0"/>
        <w:imprint w:val="0"/>
        <w:spacing w:val="0"/>
        <w:w w:val="100"/>
        <w:kern w:val="0"/>
        <w:position w:val="0"/>
        <w:highlight w:val="none"/>
        <w:vertAlign w:val="baseline"/>
      </w:rPr>
    </w:lvl>
  </w:abstractNum>
  <w:abstractNum w:abstractNumId="3" w15:restartNumberingAfterBreak="0">
    <w:nsid w:val="5F8A0DE9"/>
    <w:multiLevelType w:val="hybridMultilevel"/>
    <w:tmpl w:val="D5909A0C"/>
    <w:numStyleLink w:val="Numbered"/>
  </w:abstractNum>
  <w:num w:numId="1">
    <w:abstractNumId w:val="2"/>
  </w:num>
  <w:num w:numId="2">
    <w:abstractNumId w:val="3"/>
  </w:num>
  <w:num w:numId="3">
    <w:abstractNumId w:val="3"/>
    <w:lvlOverride w:ilvl="0">
      <w:startOverride w:val="4"/>
    </w:lvlOverride>
  </w:num>
  <w:num w:numId="4">
    <w:abstractNumId w:val="1"/>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D264B"/>
    <w:rsid w:val="00002181"/>
    <w:rsid w:val="000B636E"/>
    <w:rsid w:val="000E0142"/>
    <w:rsid w:val="0013051F"/>
    <w:rsid w:val="00135813"/>
    <w:rsid w:val="001B5034"/>
    <w:rsid w:val="0020211D"/>
    <w:rsid w:val="00245BDA"/>
    <w:rsid w:val="00262487"/>
    <w:rsid w:val="00345DE4"/>
    <w:rsid w:val="00367F74"/>
    <w:rsid w:val="003B53EF"/>
    <w:rsid w:val="003F063F"/>
    <w:rsid w:val="004050CD"/>
    <w:rsid w:val="00430703"/>
    <w:rsid w:val="00455279"/>
    <w:rsid w:val="004D264B"/>
    <w:rsid w:val="00506CA9"/>
    <w:rsid w:val="00516823"/>
    <w:rsid w:val="005600CC"/>
    <w:rsid w:val="005F4BB8"/>
    <w:rsid w:val="006142D0"/>
    <w:rsid w:val="006867B1"/>
    <w:rsid w:val="006A76EF"/>
    <w:rsid w:val="007E085E"/>
    <w:rsid w:val="007F2E06"/>
    <w:rsid w:val="0088121F"/>
    <w:rsid w:val="008A0640"/>
    <w:rsid w:val="008B4E11"/>
    <w:rsid w:val="008F6825"/>
    <w:rsid w:val="00905063"/>
    <w:rsid w:val="0093505C"/>
    <w:rsid w:val="00935829"/>
    <w:rsid w:val="00A27C60"/>
    <w:rsid w:val="00A84094"/>
    <w:rsid w:val="00AD40B8"/>
    <w:rsid w:val="00B7301E"/>
    <w:rsid w:val="00B86F3D"/>
    <w:rsid w:val="00B96B86"/>
    <w:rsid w:val="00BB0AC7"/>
    <w:rsid w:val="00BD65F5"/>
    <w:rsid w:val="00BF4FBA"/>
    <w:rsid w:val="00E20A65"/>
    <w:rsid w:val="00F441BC"/>
    <w:rsid w:val="00F44C58"/>
    <w:rsid w:val="00F60414"/>
    <w:rsid w:val="00F6799C"/>
    <w:rsid w:val="00F80645"/>
    <w:rsid w:val="00FD684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C80691"/>
  <w15:docId w15:val="{B6F72C38-EAEE-C049-B239-FD925945E5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Arial Unicode MS" w:hAnsi="Times New Roman" w:cs="Times New Roman"/>
        <w:bdr w:val="nil"/>
        <w:lang w:val="en-GB" w:eastAsia="en-GB"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n-US" w:eastAsia="en-US"/>
    </w:rPr>
  </w:style>
  <w:style w:type="paragraph" w:styleId="Heading3">
    <w:name w:val="heading 3"/>
    <w:basedOn w:val="Normal"/>
    <w:link w:val="Heading3Char"/>
    <w:uiPriority w:val="9"/>
    <w:qFormat/>
    <w:rsid w:val="003F063F"/>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outlineLvl w:val="2"/>
    </w:pPr>
    <w:rPr>
      <w:rFonts w:eastAsia="Times New Roman"/>
      <w:b/>
      <w:bCs/>
      <w:sz w:val="27"/>
      <w:szCs w:val="27"/>
      <w:bdr w:val="none" w:sz="0" w:space="0" w:color="auto"/>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Body">
    <w:name w:val="Body"/>
    <w:rPr>
      <w:rFonts w:ascii="Helvetica Neue" w:hAnsi="Helvetica Neue" w:cs="Arial Unicode MS"/>
      <w:color w:val="000000"/>
      <w:sz w:val="22"/>
      <w:szCs w:val="22"/>
      <w:lang w:val="en-US"/>
      <w14:textOutline w14:w="0" w14:cap="flat" w14:cmpd="sng" w14:algn="ctr">
        <w14:noFill/>
        <w14:prstDash w14:val="solid"/>
        <w14:bevel/>
      </w14:textOutline>
    </w:rPr>
  </w:style>
  <w:style w:type="paragraph" w:customStyle="1" w:styleId="Default">
    <w:name w:val="Default"/>
    <w:pPr>
      <w:spacing w:before="160"/>
    </w:pPr>
    <w:rPr>
      <w:rFonts w:ascii="Helvetica Neue" w:hAnsi="Helvetica Neue" w:cs="Arial Unicode MS"/>
      <w:color w:val="000000"/>
      <w:sz w:val="24"/>
      <w:szCs w:val="24"/>
      <w:lang w:val="en-US"/>
      <w14:textOutline w14:w="0" w14:cap="flat" w14:cmpd="sng" w14:algn="ctr">
        <w14:noFill/>
        <w14:prstDash w14:val="solid"/>
        <w14:bevel/>
      </w14:textOutline>
    </w:rPr>
  </w:style>
  <w:style w:type="numbering" w:customStyle="1" w:styleId="Numbered">
    <w:name w:val="Numbered"/>
    <w:pPr>
      <w:numPr>
        <w:numId w:val="1"/>
      </w:numPr>
    </w:pPr>
  </w:style>
  <w:style w:type="character" w:customStyle="1" w:styleId="Heading3Char">
    <w:name w:val="Heading 3 Char"/>
    <w:basedOn w:val="DefaultParagraphFont"/>
    <w:link w:val="Heading3"/>
    <w:uiPriority w:val="9"/>
    <w:rsid w:val="003F063F"/>
    <w:rPr>
      <w:rFonts w:eastAsia="Times New Roman"/>
      <w:b/>
      <w:bCs/>
      <w:sz w:val="27"/>
      <w:szCs w:val="27"/>
      <w:bdr w:val="none" w:sz="0" w:space="0" w:color="auto"/>
    </w:rPr>
  </w:style>
  <w:style w:type="character" w:styleId="Strong">
    <w:name w:val="Strong"/>
    <w:basedOn w:val="DefaultParagraphFont"/>
    <w:uiPriority w:val="22"/>
    <w:qFormat/>
    <w:rsid w:val="003F063F"/>
    <w:rPr>
      <w:b/>
      <w:bCs/>
    </w:rPr>
  </w:style>
  <w:style w:type="paragraph" w:styleId="NormalWeb">
    <w:name w:val="Normal (Web)"/>
    <w:basedOn w:val="Normal"/>
    <w:uiPriority w:val="99"/>
    <w:semiHidden/>
    <w:unhideWhenUsed/>
    <w:rsid w:val="003F063F"/>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bdr w:val="none" w:sz="0" w:space="0" w:color="auto"/>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278590">
      <w:bodyDiv w:val="1"/>
      <w:marLeft w:val="0"/>
      <w:marRight w:val="0"/>
      <w:marTop w:val="0"/>
      <w:marBottom w:val="0"/>
      <w:divBdr>
        <w:top w:val="none" w:sz="0" w:space="0" w:color="auto"/>
        <w:left w:val="none" w:sz="0" w:space="0" w:color="auto"/>
        <w:bottom w:val="none" w:sz="0" w:space="0" w:color="auto"/>
        <w:right w:val="none" w:sz="0" w:space="0" w:color="auto"/>
      </w:divBdr>
    </w:div>
    <w:div w:id="211044113">
      <w:bodyDiv w:val="1"/>
      <w:marLeft w:val="0"/>
      <w:marRight w:val="0"/>
      <w:marTop w:val="0"/>
      <w:marBottom w:val="0"/>
      <w:divBdr>
        <w:top w:val="none" w:sz="0" w:space="0" w:color="auto"/>
        <w:left w:val="none" w:sz="0" w:space="0" w:color="auto"/>
        <w:bottom w:val="none" w:sz="0" w:space="0" w:color="auto"/>
        <w:right w:val="none" w:sz="0" w:space="0" w:color="auto"/>
      </w:divBdr>
    </w:div>
    <w:div w:id="1144128824">
      <w:bodyDiv w:val="1"/>
      <w:marLeft w:val="0"/>
      <w:marRight w:val="0"/>
      <w:marTop w:val="0"/>
      <w:marBottom w:val="0"/>
      <w:divBdr>
        <w:top w:val="none" w:sz="0" w:space="0" w:color="auto"/>
        <w:left w:val="none" w:sz="0" w:space="0" w:color="auto"/>
        <w:bottom w:val="none" w:sz="0" w:space="0" w:color="auto"/>
        <w:right w:val="none" w:sz="0" w:space="0" w:color="auto"/>
      </w:divBdr>
      <w:divsChild>
        <w:div w:id="1058288296">
          <w:marLeft w:val="0"/>
          <w:marRight w:val="0"/>
          <w:marTop w:val="0"/>
          <w:marBottom w:val="0"/>
          <w:divBdr>
            <w:top w:val="none" w:sz="0" w:space="0" w:color="auto"/>
            <w:left w:val="none" w:sz="0" w:space="0" w:color="auto"/>
            <w:bottom w:val="none" w:sz="0" w:space="0" w:color="auto"/>
            <w:right w:val="none" w:sz="0" w:space="0" w:color="auto"/>
          </w:divBdr>
        </w:div>
        <w:div w:id="1812137319">
          <w:marLeft w:val="0"/>
          <w:marRight w:val="0"/>
          <w:marTop w:val="0"/>
          <w:marBottom w:val="0"/>
          <w:divBdr>
            <w:top w:val="none" w:sz="0" w:space="0" w:color="auto"/>
            <w:left w:val="none" w:sz="0" w:space="0" w:color="auto"/>
            <w:bottom w:val="none" w:sz="0" w:space="0" w:color="auto"/>
            <w:right w:val="none" w:sz="0" w:space="0" w:color="auto"/>
          </w:divBdr>
        </w:div>
      </w:divsChild>
    </w:div>
    <w:div w:id="188987686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package" Target="embeddings/Microsoft_Word_Document.docx"/><Relationship Id="rId3" Type="http://schemas.openxmlformats.org/officeDocument/2006/relationships/settings" Target="settings.xml"/><Relationship Id="rId7" Type="http://schemas.openxmlformats.org/officeDocument/2006/relationships/image" Target="media/image1.emf"/><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Blank">
  <a:themeElements>
    <a:clrScheme name="Blank">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effectLst/>
        <a:sp3d/>
      </a:spPr>
      <a:bodyPr rot="0" spcFirstLastPara="1" vertOverflow="overflow" horzOverflow="overflow" vert="horz" wrap="square" lIns="50800" tIns="50800" rIns="50800" bIns="50800" numCol="1" spcCol="38100" rtlCol="0" anchor="ctr">
        <a:spAutoFit/>
      </a:bodyPr>
      <a:lstStyle>
        <a:defPPr marL="0" marR="0" indent="0" algn="ctr" defTabSz="584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uFillTx/>
            <a:latin typeface="Helvetica Neue Medium"/>
            <a:ea typeface="Helvetica Neue Medium"/>
            <a:cs typeface="Helvetica Neue Medium"/>
            <a:sym typeface="Helvetica Neue Medium"/>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0"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61</TotalTime>
  <Pages>4</Pages>
  <Words>916</Words>
  <Characters>5225</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Ron</dc:creator>
  <cp:lastModifiedBy>Ron Appleby</cp:lastModifiedBy>
  <cp:revision>29</cp:revision>
  <dcterms:created xsi:type="dcterms:W3CDTF">2021-05-06T10:16:00Z</dcterms:created>
  <dcterms:modified xsi:type="dcterms:W3CDTF">2021-05-06T11:24:00Z</dcterms:modified>
</cp:coreProperties>
</file>